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6F" w:rsidRPr="00336F6F" w:rsidRDefault="00336F6F" w:rsidP="00336F6F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</w:rPr>
      </w:pPr>
      <w:r w:rsidRPr="00336F6F">
        <w:rPr>
          <w:rFonts w:ascii="Georgia" w:eastAsia="Times New Roman" w:hAnsi="Georgia" w:cs="Times New Roman"/>
          <w:kern w:val="36"/>
          <w:sz w:val="42"/>
          <w:szCs w:val="42"/>
        </w:rPr>
        <w:t>Право на здоровое развитие!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Право ребенка на выживание и здоровое развитие неразрывно связано с его правом на охрану здоровья, на доступ к здравоохранению, закрепленным в ст. 24 Конвенции о правах ребенка. "Государства-участники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здоровья. Государства-участники стремятся обеспечить, чтобы ни один ребенок не был лишен своего права на доступ к подобным услугам системы здравоохранения. Государства- участники добиваются полного осуществления данного права и, в частности, принимают необходимые меры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для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>) снижения уровней смертности младенцев и детской смертности;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b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) обеспечения предоставления необходимой медицинской помощи и охраны здоровья всех детей с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уделением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первоочередного внимания развитию первичной медико-санитарной помощи;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c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>) борьбы с болезнями и недоеданием, в том числе в рамках первичной медико-санитарной помощи, путем, среди прочего, применения легкодоступной технологии и предоставления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достаточно питательного продовольствия и чистой питьевой воды, принимая во внимание опасность и риск загрязнения окружающей среды;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d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>) предоставления матерям надлежащих услуг по охране здоровья в дородовой и послеродовой периоды;</w:t>
      </w:r>
      <w:proofErr w:type="gramEnd"/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>) обеспечения осведомленности всех слоев общества, в частности родителей и детей, о здоровье и питании детей, преимуществах грудного кормления, гигиене, санитарии среды обитания ребенка и предупреждения несчастных случаев, а также их доступа к образованию и их поддержки в использовании таких знаний;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f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>) развития просветительной работы и услуг в области профилактической медицинской помощи и планирования размера семьи.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Государства-участники принимают любые эффективные и необходимые меры с целью упразднения традиционной практики, отрицательно влияющей на здоровье детей. Государства-участники обязуются поощрять международное сотрудничество и развивать его с целью постепенного достижения полного осуществления права, признаваемого в настоящей статье".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Наряду с нормами, содержащимися в ст. 41 Конституции, в которых признается и гарантируется право человека на охрану здоровья, и в ст. 42, в которых закреплено право на благоприятную окружающую среду, в законодательстве РФ имеются специальные нормы о правах несовершеннолетних в сфере охраны здоровья.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Эти нормы содержатся, во-первых, в ст. 10 и 13 Федерального закона "Об основных гарантиях прав ребенка в Российской Федерации", где </w:t>
      </w:r>
      <w:r w:rsidRPr="00336F6F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предусматривается, что в целях обеспечения прав детей на охрану здоровья, в порядке, установленном законодательством РФ,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36F6F" w:rsidRPr="00336F6F" w:rsidRDefault="00336F6F" w:rsidP="00336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Органы государственной власти субъектов РФ,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РФ могут осуществлять дополнительное финансирование мероприятий по обеспечению прав детей на отдых и оздоровление.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Во-вторых, аналогичные нормы содержатся в ст. 54 Федерального закона "Об основах охраны здоровья граждан в Российской Федерации". Согласно положениям, содержащимся в ч. 1 данной статьи, в сфере охраны здоровья несовершеннолетние имеют право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РФ;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РФ;</w:t>
      </w:r>
    </w:p>
    <w:p w:rsidR="00336F6F" w:rsidRPr="00336F6F" w:rsidRDefault="00336F6F" w:rsidP="00336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5) получение информации о состоянии здоровья в доступной для них форме в соответствии со ст. 22 Закона.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Часть 2 данной статьи содержит специальную норму, регламентирующую особенности оказания медицинской помощи несовершеннолетним, больным наркоманией.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lastRenderedPageBreak/>
        <w:t>Несовершеннолетние, больные наркоманией, в возрасте старше 16 лет и иные несовершеннолетние в возрасте старше 15 лет имеют право на информированное добровольное согласие на медицинское вмешательство или на отказ от него в соответствии с Законом, за исключением случаев оказания им медицинской помощи в соответствии с ч. 2 и 9 ст. 20 Закона.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этих отсылочных нормах речь идет о том, что 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ч. 5 ст. 47 и ч. 2 ст. 54 Закона, т.е. в отношении несовершеннолетнего в возрасте до 15 лет или несовершеннолетнего, больного наркоманией, в возрасте до 16 лет.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В отношении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РФ случаев приобретения несовершеннолетними полной дееспособности до достижения ими 18-летнего возраста).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ч. 3 указанной статьи предусмотрено, что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РФ.</w:t>
      </w:r>
      <w:proofErr w:type="gramEnd"/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Федеральным законом от 12.04.2010 № 61-ФЗ "Об обращении лекарственных средств" установлено, что привлечение в качестве пациентов детей для проведения клинических исследований лекарственного препарата для медицинского применения допускается только с письменного согласия их родителей (усыновителей). Дети могут рассматриваться в качестве потенциальных пациентов только в случаях, если проведение клинических исследований необходимо для укрепления здоровья детей или профилактики инфекционных заболеваний в детском возрасте или если целью проведения такого исследования является получение данных о наилучшей дозировке лекарственного препарата для лечения детей. В этих случаях проведению такого исследования должно предшествовать проведение исследования на совершеннолетних гражданах.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принципе, запрещается участие в проведении клинических исследований лекарственных препаратов для медицинского применения женщин в период беременности и грудного вскармливания, за исключением случаев, если соответствующий лекарственный препарат, в отношении которого проводится клиническое исследование, предназначен именно для таких женщин, при условии получения информации только во время проведения таких исследований и при принятии необходимых мер для полного исключения риска нанесения вреда женщине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в период беременности и в период грудного вскармливания, плоду или ребенку (п. 1–6 ст. 43).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В соответствии со ст. 47 Федерального закона "Об основах охраны здоровья граждан в Российской Федерации" изъятие органов и тканей для трансплантации (пересадки) не допускается у живого лица, не достигшего 18-летнего возраста (за исключением случаев пересадки костного мозга). При этом пересадка костного мозга допускается лишь с письменного согласия законного представителя несовершеннолетнего.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Отношения, связанные с реализацией права несовершеннолетних на охрану здоровья, регламентируются также Федеральным законом от 29.11.2010 № 326-Φ3 "Об обязательном медицинском страховании в Российской Федерации". Через систему обязательного медицинского страхования обеспечивается оказание бесплатной медицинской помощи всему населению. Всем гражданам обеспечиваются равные возможности получения медицинской и лекарственной помощи за счет средств обязательного медицинского страхования в объеме и на условиях, соответствующих программам обязательного медицинского страхования. Хотя положения данного Закона специально не регулируют отношения с участием несовершеннолетних, его важность от этого не уменьшается. Прежде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всего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несовершеннолетние, абсолютное большинство которых относятся к категории неработающего населения, получают медицинскую помощь через систему обязательного медицинского страхования за счет страховых взносов, вносимых органами государственной власти субъектов РФ и органами местного самоуправления. Если несовершеннолетние осуществляют трудовую деятельность в соответствии с трудовым договором, страховые взносы должны вноситься их работодателями. Однако медицинская помощь всем гражданам, в том числе несовершеннолетним, должна быть оказана независимо от того, вносились ли работодателем взносы в фонд обязательного медицинского страхования, или нет. Можно со всей уверенностью утверждать, что несовершеннолетние, как и другие застрахованные граждане, имеют все права, предусмотренные ст. 16 Закона, в том числе право на выбор страховой медицинской организации, медицинской организации, где они намерены получать медицинскую помощь, а также на выбор врача; разница лишь в том, что несовершеннолетние, не достигшие возраста 14 лет, осуществляют это право через своих законных представителей, а несовершеннолетние в возрасте от 14 до 18 лет могут осуществлять его самостоятельно, но с согласия своих законных представителей.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Статья 7 Федерального закона "О дополнительных гарантиях по социальной поддержке детей-сирот и детей, оставшихся без попечения родителей" закрепляет право таких детей пользоваться бесплатным медицинским обслуживанием, гарантирует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соответствии с ч. 2 ст. 7 Закона "детям-сиротам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обратно".</w:t>
      </w:r>
      <w:proofErr w:type="gramEnd"/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Федеральным законом "Об обращении лекарственных средств" предусмотрено, что участие в проведении клинических исследований лекарственных препаратов для медицинского применения детей-сирот и детей, оставшихся без попечения родителей, запрещается.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Специальное внимание в Конвенции о правах ребенка уделено правам несовершеннолетних, помещенных в учреждения системы здравоохранения или системы социальной защиты для ухода за ними, для их лечения. В отношении таких детей, как указано в Конвенции, "государства-участники признают право ребенка, помещенного компетентными органами на попечение с целью ухода за </w:t>
      </w:r>
      <w:r w:rsidRPr="00336F6F">
        <w:rPr>
          <w:rFonts w:ascii="Arial" w:eastAsia="Times New Roman" w:hAnsi="Arial" w:cs="Arial"/>
          <w:color w:val="222222"/>
          <w:sz w:val="24"/>
          <w:szCs w:val="24"/>
        </w:rPr>
        <w:lastRenderedPageBreak/>
        <w:t>ним, его защиты или физического либо психического лечения, на периодическую оценку лечения, предоставляемого ребенку, и всех других условий, связанных с таким попечением о ребенке".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В соответствии со ст. 63 СК обязанность заботиться о здоровье несовершеннолетних детей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возлагается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прежде всего на родителей и заменяющих их лиц. Последствия неисполнения этой обязанности предусмотрены ст. 77 СК.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РФ. 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РФ акта об отобрании ребенка обратиться в суд с иском о лишении родителей родительских прав или об ограничении их родительских прав. По аналогии с данной нормой решается вопрос о последствиях отобрания ребенка у усыновителей: органы опеки и попечительства в данном случае обязаны обратиться в суд с иском об отмене усыновления.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соответствии с п. 14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РФ от 18.05.2009 № 423, при непосредственной угрозе жизни или здоровью подопечного органы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опеки и попечительства обязаны немедленно забрать его у опекуна или попечителя.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Таким образом, в национальном законодательстве РФ имеется не так уж мало норм, направленных на обеспечение права несовершеннолетнего на жизнь и здоровое развитие. Другое дело, что многое зависит от эффективности экономических и организационных мер, направленных на борьбу за здоровье каждого ребенка. Именно этих мер оказалось явно недостаточно, что констатируется в Национальной стратегии.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частности, в ней отмечается, что в ряде субъектов РФ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Поэтому одним из основных направлений реализации Национальной стратегии является создание в России системы здравоохранения, дружественного детям. Сбережение здоровья каждого ребенка является одним из ключевых принципов данного документа. С этой целью должны приниматься меры, направленные на формирование у семьи и детей потребности в здоровом образе жизни, на всеобщую раннюю профилактику заболеваемости детей, на внедрение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lastRenderedPageBreak/>
        <w:t>здоровьесберегающих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технологий во все сферы жизни ребенка, на предоставление квалифицированной медицинской помощи в любых ситуациях.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"Государства-участники принимают все необходимые меры, включая законодательные, административные и социальные меры, а также меры в области образования, с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тем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чтобы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торговле ими" (ст. 33 Конвенции о правах ребенка). Всеобъемлющая наркотизация населения, выражающаяся не только в наркомании значительной части граждан, прежде всего, несовершеннолетних, но и в незаконном производстве и торговле наркотическими средствами, в проникновении наркобизнеса во все сферы общества, включая высшие эшелоны власти, может стать (если уже не стала) национальным бедствием современной России. Употребление несовершеннолетними спиртных напитков, наркотических средств, токсических и иных одурманивающих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веществ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несомненно наносит непоправимый вред духовному и нравственному развитию; однако прежде всего,– не поддающийся никакой оценке вред их физическому и психическому здоровью. Поэтому содержащийся в ст. 33 Конвенции призыв к государствам-участникам защитить детей от наркотизации во всех ее проявлениях направлен, по нашему глубокому убеждению, прежде всего, на защиту их здоровья от посягательств со стороны мирового наркобизнеса.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Согласно преамбуле Федерального закона от 08.01.1998 № З-ФЗ "О наркотических средствах и психотропных веществах" целью противодействия незаконному обороту наркотических средств и психотропных веществ и их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прекурсов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является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прежде всего охрана здоровья граждан, а также государственная и общественная безопасность. Данный Закон основан на таких международно-правовых актах, как Единая конвенция о наркотических средствах 1961 г., Конвенция о психотропных веществах 1971 г., Конвенция ООН о борьбе против незаконного оборота наркотических средств и психотропных веществ 1988 г.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>Статья 54 данного Закона посвящена вопросам оказания наркологической помощи больным наркоманией. В п. 2 данной статьи предусмотрено, что больным наркоманией несовершеннолетним в возрасте до 16 лет наркологическая помощь оказывается без их согласия, но по просьбе или с согласия родителей или иных законных представителей, за исключением случаев, предусмотренных законодательством РФ. Не выражая никаких сомнений в принципиальной целесообразности и даже необходимости такого лечения, мы, тем не менее, вынуждены отметить, что ни в указанном выше Законе, ни в УК среди иных мер уголовно-правового характера, прежде всего, в числе принудительных мер медицинского характера, такая мера не упоминается.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Борьба за выживание и здоровое развитие ребенка ведется путем установления административной и уголовной ответственности за вовлечение несовершеннолетних в употребление пива и изготовленных на его основе спиртных напитков, а также в употребление иных алкогольных напитков и одурманивающих веществ (ст. 6.10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КоАП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, ст. 151 УК). В ст. 6.9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КоАП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установлена ответственность за употребление наркотических средств и психотропных веществ без назначения врача. Однако если лицо, признанное больным наркоманией, с его письменного согласия направляется для лечения и социального </w:t>
      </w:r>
      <w:r w:rsidRPr="00336F6F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восстановления в лечебно-профилактическое учреждение, оно освобождается от административной ответственности.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В соответствии со ст. 20.22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КоАП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за появление несовершеннолетних в возрасте до 16 лет в общественных местах в состоянии алкогольного или наркотического опьянения, за распитие ими в общественных местах пива или изготовленных на его основе спиртосодержащих напитков либо за распитие спиртных напитков и употребление иных одурманивающих веществ, за употребление ими наркотических средств или психотропных веществ – за все это к административной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ответственности привлекаются родители или иные законные представители несовершеннолетних.</w:t>
      </w:r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В ряде статей УК содержатся нормы, направленные на защиту несовершеннолетних от преступных действий лиц, сбывающих несовершеннолетним наркотические средства или психотропные вещества или склоняющих их к употреблению наркотических средств или психотропных веществ; в частности, такая норма содержится в п. "в" ч. 3 ст. 228.1, в п. "а" ч. 3 ст. 230 УК.</w:t>
      </w:r>
      <w:proofErr w:type="gramEnd"/>
    </w:p>
    <w:p w:rsidR="00336F6F" w:rsidRPr="00336F6F" w:rsidRDefault="00336F6F" w:rsidP="00336F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Немалая опасность для жизни и здоровья несовершеннолетних исходит от полудикого российского рынка, на который поступают товары, работы или услуги, произведенные с нарушением санитарно-эпидемиологических требований к условиям воспитания и обучения. В ст. 6.7 </w:t>
      </w:r>
      <w:proofErr w:type="spell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КоАП</w:t>
      </w:r>
      <w:proofErr w:type="spellEnd"/>
      <w:r w:rsidRPr="00336F6F">
        <w:rPr>
          <w:rFonts w:ascii="Arial" w:eastAsia="Times New Roman" w:hAnsi="Arial" w:cs="Arial"/>
          <w:color w:val="222222"/>
          <w:sz w:val="24"/>
          <w:szCs w:val="24"/>
        </w:rPr>
        <w:t xml:space="preserve"> установлена административная ответственность за нарушения указанных требований к техническим (в том числе аудиовизуальным), иным средствам воспитания и обучения, к учебной мебели, к учебникам и иной издательской продукции. В соответствии со ст. 238 УК производство, перевозку, хранение либо сбыт товаров или продукции, выполнение работ или оказание услуг, не отвечающих требованиям безопасности или здоровья потребителей, влечет уголовную ответственность. В п. "в" </w:t>
      </w:r>
      <w:proofErr w:type="gramStart"/>
      <w:r w:rsidRPr="00336F6F">
        <w:rPr>
          <w:rFonts w:ascii="Arial" w:eastAsia="Times New Roman" w:hAnsi="Arial" w:cs="Arial"/>
          <w:color w:val="222222"/>
          <w:sz w:val="24"/>
          <w:szCs w:val="24"/>
        </w:rPr>
        <w:t>ч</w:t>
      </w:r>
      <w:proofErr w:type="gramEnd"/>
      <w:r w:rsidRPr="00336F6F">
        <w:rPr>
          <w:rFonts w:ascii="Arial" w:eastAsia="Times New Roman" w:hAnsi="Arial" w:cs="Arial"/>
          <w:color w:val="222222"/>
          <w:sz w:val="24"/>
          <w:szCs w:val="24"/>
        </w:rPr>
        <w:t>. 2 данной статьи установлена более строгая ответственность за совершение подобных действий в отношении товаров, работ или услуг, предназначенных для детей в возрасте до шести лет.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Права детей в сфере охраны здоровья.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Еще в 1959 г., в Декларации прав ребенка было принято «во внимание, что ребенок в виду его физической и умственной незрелости, нуждается в специальной охране и заботе». И потому название  темы:  «Право на охрану здоровья как естественное право ребенка»  является закономерным.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Основополагающим </w:t>
      </w:r>
      <w:hyperlink r:id="rId5" w:tooltip="Акт нормативный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нормативным актом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признающим ребенка субъектом права, является Конвенция о правах ребенка – единственный закон, который признали 200 стран мира и единственный закон  ООН, который был принят безоговорочно в течение 2 минут.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Статья 6 Конвенции о правах ребенка провозглашает «Государства-участники признают, что каждый ребенок имеет неотъемлемое право на жизнь» и «Государства-участники обеспечивают в максимально возможной степени выживание и здоровое </w:t>
      </w:r>
      <w:hyperlink r:id="rId6" w:tooltip="Развитие ребенка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развитие ребенка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».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Статья 24 Конвенции  нормативно закрепляет право ребенка на здравоохранение и медицинское обслуживание с утробы матери и до исполнения им 18 лет: «Государства-участники признают право ребенка на пользование наиболее совершенными условиями системы здравоохранения и средствами лечения 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болезней и восстановления здоровья. Государства-участники стремятся обеспечить, чтобы ни один ребенок не был лишен своего права на доступ к подобным услугам системы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здравоохранении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». 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Права детей на охрану здоровья гарантируются </w:t>
      </w:r>
      <w:hyperlink r:id="rId7" w:tooltip="Конституция Российской Федерации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Конституцией Российской Федерации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Федеральным Законом «Об основных гарантиях прав ребенка в Российской Федерации».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В Основах </w:t>
      </w:r>
      <w:hyperlink r:id="rId8" w:tooltip="Законы в России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законодательства Российской Федерации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об охране здоровья граждан также закрепляются права несовершеннолетних на охрану здоровья</w:t>
      </w:r>
    </w:p>
    <w:p w:rsidR="00336F6F" w:rsidRPr="00336F6F" w:rsidRDefault="00336F6F" w:rsidP="0033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F6F" w:rsidRPr="00336F6F" w:rsidRDefault="00336F6F" w:rsidP="00336F6F">
      <w:pPr>
        <w:spacing w:after="0" w:line="240" w:lineRule="auto"/>
        <w:textAlignment w:val="baseline"/>
        <w:rPr>
          <w:rFonts w:ascii="Helvetica" w:eastAsia="Times New Roman" w:hAnsi="Helvetica" w:cs="Helvetica"/>
          <w:color w:val="743399"/>
          <w:sz w:val="21"/>
          <w:szCs w:val="21"/>
          <w:bdr w:val="none" w:sz="0" w:space="0" w:color="auto" w:frame="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"https://quiz.tutoronline.ru/?utm_source=pablo_tizer_advert_quiz&amp;utm_medium=cpc&amp;utm_campaign=Test_G&amp;utm_content=10268083&amp;utm_term=FA11844615" \t "_blank" </w:instrText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336F6F" w:rsidRPr="00336F6F" w:rsidRDefault="00336F6F" w:rsidP="00336F6F">
      <w:pPr>
        <w:spacing w:after="0" w:line="21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 xml:space="preserve">Всероссийский опрос: готовы ли вы к переходу на </w:t>
      </w:r>
      <w:proofErr w:type="spellStart"/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>онлайн-обучение</w:t>
      </w:r>
      <w:proofErr w:type="spellEnd"/>
    </w:p>
    <w:p w:rsidR="00336F6F" w:rsidRPr="00336F6F" w:rsidRDefault="00336F6F" w:rsidP="00336F6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"http://cards.metro-cc.ru/login/index.php?partner_id=4915231&amp;key=9d83f648afaf625c9a3e9a445b8ad9c9&amp;utm_source=directadvert.ru&amp;utm_medium=cpc&amp;utm_campaign=Test_april_Cash_G&amp;utm_content=ad-10203647&amp;utm_term=directadvert_src_FA11844615" \t "_blank" </w:instrText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336F6F" w:rsidRPr="00336F6F" w:rsidRDefault="00336F6F" w:rsidP="00336F6F">
      <w:pPr>
        <w:spacing w:after="0" w:line="21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 xml:space="preserve">Выгодные скидки с картой гостя "Метро". Простое оформление </w:t>
      </w:r>
      <w:proofErr w:type="spellStart"/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>онлайн</w:t>
      </w:r>
      <w:proofErr w:type="spellEnd"/>
    </w:p>
    <w:p w:rsidR="00336F6F" w:rsidRPr="00336F6F" w:rsidRDefault="00336F6F" w:rsidP="00336F6F">
      <w:pPr>
        <w:spacing w:after="0" w:line="21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</w:pPr>
      <w:r w:rsidRPr="00336F6F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Дарим 1000 баллов на счет. Приезжайте за покупками.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"https://www.kp.ru/daily/27129/4216352/?from=nnn" \t "_blank" </w:instrText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336F6F" w:rsidRPr="00336F6F" w:rsidRDefault="00336F6F" w:rsidP="00336F6F">
      <w:pPr>
        <w:spacing w:after="0" w:line="21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>Коронавирус</w:t>
      </w:r>
      <w:proofErr w:type="spellEnd"/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 xml:space="preserve"> съел сердце и легкие: Россия лишилась великого артиста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"https://2news.press/click.php?key=z6n5q19ekkp780bnbg8e&amp;utm_source=FA11844615&amp;utm_content=10244054" \t "_blank" </w:instrText>
      </w: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336F6F" w:rsidRPr="00336F6F" w:rsidRDefault="00336F6F" w:rsidP="00336F6F">
      <w:pPr>
        <w:spacing w:after="0" w:line="21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36F6F">
        <w:rPr>
          <w:rFonts w:ascii="Arial" w:eastAsia="Times New Roman" w:hAnsi="Arial" w:cs="Arial"/>
          <w:b/>
          <w:bCs/>
          <w:color w:val="743399"/>
          <w:sz w:val="21"/>
          <w:szCs w:val="21"/>
          <w:bdr w:val="none" w:sz="0" w:space="0" w:color="auto" w:frame="1"/>
        </w:rPr>
        <w:t>Опозорились на весь мир!</w:t>
      </w:r>
    </w:p>
    <w:p w:rsidR="00336F6F" w:rsidRPr="00336F6F" w:rsidRDefault="00336F6F" w:rsidP="00336F6F">
      <w:pPr>
        <w:spacing w:after="0" w:line="21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</w:pPr>
      <w:r w:rsidRPr="00336F6F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 xml:space="preserve">Из </w:t>
      </w:r>
      <w:proofErr w:type="gramStart"/>
      <w:r w:rsidRPr="00336F6F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г</w:t>
      </w:r>
      <w:proofErr w:type="gramEnd"/>
      <w:r w:rsidRPr="00336F6F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. Барнаул во время кризиса вовсю вывозят уникальное средство от гипертонии...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36F6F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336F6F" w:rsidRPr="00336F6F" w:rsidRDefault="00336F6F" w:rsidP="0033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F6F" w:rsidRPr="00336F6F" w:rsidRDefault="00336F6F" w:rsidP="0033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В отличие от ранее действовавших Основ законодательства РФ об охране здоровья граждан (далее — Основы) в новом Законе гораздо больше внимания уделено правам детей как особой группы населения. Отметим, что наряду с понятием "несовершеннолетние", которое использовалось в Основах, в Законе об охране здоровья применяется понятие "дети", что, по нашему мнению, наиболее соответствует Конвенц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ии ОО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 о правах ребенка (принята резолюцией 44/25 Генеральной Ассамблеи от 01.01.2001, вступила в силу для СССР 15.09.1990; далее — Конвенция).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Впервые в истории российского медицинского права приоритет охраны здоровья детей назван одним из основных принципов охраны здоровья (п. 3 ст. 4 Закона об охране здоровья). Означенный принцип раскрывается в ст. 7 Закона. Согласно п. 1 указанной статьи государство признает охрану здоровья детей как одно из важнейших и необходимых условий их физического и психического развития.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Напомним, что в соответствии с п. 1 ст. 63 Семейного кодекса РФ (далее — СК РФ) обязанность заботиться о здоровье, физическом, психическом, духовном и нравственном развитии своих детей возложена на родителей в рамках реализации ими родительских прав по воспитанию. При этом особо подчеркивается, что при осуществлении родительских прав родители не вправе причинять вред физическому и психическому здоровью детей (п. 1 ст. 65 СК РФ).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Таким образом, охрана здоровья детей является одной из важных целей деятельности государства и предметом особой заботы семьи.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Принцип приоритета охраны здоровья детей означает, что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 (п. 2 ст. 7 Закона об охране здоровья). Интересно, что в приведенной норме Закона говорится именно об особой охране самих детей, а не их прав в сфере здравоохранения. Данная норма созвучна положениям преамбул Декларации прав ребенка (принята резолюцией 1386 (XIV) Генеральной Ассамбл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еи ОО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 от 01.01.2001) и Конвенции. В первой говорится о том, что "ребенок,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рождения", во второй о том, что "дети имеют право на особую заботу и помощь".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qfhzki.com/v1/click?c=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" \t "_blank" </w:instrTex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 xml:space="preserve">“Держат народ за </w:t>
      </w:r>
      <w:proofErr w:type="spellStart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дураков</w:t>
      </w:r>
      <w:proofErr w:type="spellEnd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”: вскрылся чудовищный обман Пугачевой</w:t>
      </w:r>
    </w:p>
    <w:p w:rsidR="00336F6F" w:rsidRPr="00336F6F" w:rsidRDefault="00336F6F" w:rsidP="00336F6F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Один из внимательных зрителей заметил, что...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qfhzki.com/v1/click?c=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" \t "_blank" </w:instrTex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Новый указ стал сюрпризом: 1 мая перевернет жизнь пенсионеров</w:t>
      </w:r>
    </w:p>
    <w:p w:rsidR="00336F6F" w:rsidRPr="00336F6F" w:rsidRDefault="00336F6F" w:rsidP="00336F6F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Речь идет о денежной доплате отдельным категориям граждан...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qfhzki.com/v1/click?c=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" \t "_blank" </w:instrTex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Убит готовивший важное открытие о COVID-19 ученый</w:t>
      </w:r>
    </w:p>
    <w:p w:rsidR="00336F6F" w:rsidRPr="00336F6F" w:rsidRDefault="00336F6F" w:rsidP="00336F6F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 xml:space="preserve">Ученый Бинг </w:t>
      </w:r>
      <w:proofErr w:type="spellStart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Лю</w:t>
      </w:r>
      <w:proofErr w:type="spellEnd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, находившийся на пороге очень важных открытий относительно коронавирусной инфекции...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qfhzki.com/v1/click?c=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" \t "_blank" </w:instrTex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Путин устроил разнос чиновникам</w:t>
      </w:r>
    </w:p>
    <w:p w:rsidR="00336F6F" w:rsidRPr="00336F6F" w:rsidRDefault="00336F6F" w:rsidP="00336F6F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“Послушайте внимательно! Мы договорились, и было четко сказано...</w:t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qfhzki.com/v1/click?c=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" \t "_blank" </w:instrTex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</w:p>
    <w:p w:rsidR="00336F6F" w:rsidRPr="00336F6F" w:rsidRDefault="00336F6F" w:rsidP="00336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 xml:space="preserve">Любовь Успенская рассказала о смерти </w:t>
      </w:r>
      <w:proofErr w:type="gramStart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близких</w:t>
      </w:r>
      <w:proofErr w:type="gramEnd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 xml:space="preserve"> из-за </w:t>
      </w:r>
      <w:proofErr w:type="spellStart"/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коронавируса</w:t>
      </w:r>
      <w:proofErr w:type="spellEnd"/>
    </w:p>
    <w:p w:rsidR="00336F6F" w:rsidRPr="00336F6F" w:rsidRDefault="00336F6F" w:rsidP="00336F6F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r w:rsidRPr="00336F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Советская и российская певица рассказала о смерти своих родных из-за COVID-19</w:t>
      </w:r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</w:p>
    <w:p w:rsidR="00336F6F" w:rsidRPr="00336F6F" w:rsidRDefault="00336F6F" w:rsidP="00336F6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Таким образом, охрана здоровья детей является одной из важных целей деятельности государства и предметом особой заботы семьи.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Принцип приоритета охраны здоровья детей означает, что дети независимо от их 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 (п. 2 ст. 7 Закона об охране здоровья). Интересно, что в приведенной норме Закона говорится именно об особой охране самих детей, а не их прав в сфере здравоохранения. Данная норма созвучна положениям преамбул Декларации прав ребенка (принята резолюцией 1386 (XIV) Генеральной Ассамбл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еи ОО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 от 01.01.2001) и Конвенции. В первой говорится о том, что "ребенок,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рождения", во второй о том, что "дети имеют право на особую заботу и помощь".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Таким образом, охрана здоровья детей является одной из важных целей деятельности государства и предметом особой заботы семьи.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Принцип приоритета охраны здоровья детей означает, что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 (п. 2 ст. 7 Закона об охране здоровья). Интересно, что в приведенной норме Закона говорится именно об особой охране самих детей, а не их прав в сфере здравоохранения. Данная норма созвучна положениям преамбул Декларации прав ребенка (принята резолюцией 1386 (XIV) Генеральной Ассамбл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еи ОО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 от 01.01.2001) и Конвенции. В первой говорится о том, что "ребенок,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рождения", во второй о том, что "дети имеют право на особую заботу и помощь".</w:t>
      </w:r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Получить полный текст</w:t>
        </w:r>
      </w:hyperlink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0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Репетиторы</w:t>
        </w:r>
      </w:hyperlink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1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ЕГЭ</w:t>
        </w:r>
      </w:hyperlink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2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Дипломная</w:t>
        </w:r>
      </w:hyperlink>
    </w:p>
    <w:p w:rsidR="00336F6F" w:rsidRPr="00336F6F" w:rsidRDefault="00336F6F" w:rsidP="00336F6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По новому Закону медицинские организации, </w:t>
      </w:r>
      <w:hyperlink r:id="rId13" w:tooltip="Общественно-Государственные объединения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общественные объединения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 и иные организации обязаны признавать и соблюдать права детей в сфере охраны здоровья (п. 3 ст. 7 Закона об охране здоровья). Данная норма развивает положение Федерального закона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-Ф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 (в ред. от 01.01.2001) "Об основных гарантиях прав ребенка в Российской Федерации" о том, что обеспечение прав детей на охрану здоровья гарантируется государством.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Согласно ст. 10 Закона в государственных и муниципальных учреждениях здравоохранения медицинская </w:t>
      </w:r>
      <w:hyperlink r:id="rId14" w:tooltip="Помощь детям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помощь детям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оказывается бесплатно. Мероприятия по оказанию детям бесплатной медицинской помощи предусматривают профилактику заболевания, медицинскую диагностику и лечебно-оздоровительную работу, в т. ч.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Перечень видов бесплатной медицинской помощи детям: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1.  </w:t>
      </w:r>
      <w:hyperlink r:id="rId15" w:tooltip="Скорая медицинская помощь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скорая медицинская помощь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при: - состояниях, угрожающих жизни или здоровью детей, вызванных внезапными заболеваниями, обострениями хронических заболеваний, </w:t>
      </w:r>
      <w:hyperlink r:id="rId16" w:tooltip="Несчастный случай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несчастными случаями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травмами и отравлениями;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2.  амбулаторно-поликлиническая помощь, включая проведение мероприятии по профилактике, диагностике и лечению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заболеваний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как в поликлинике, так и на дому: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первичная медико-санитарная помощь, в том числе доврачебная;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консультации, диагностика и лечение у специалистов, </w:t>
      </w:r>
      <w:hyperlink r:id="rId17" w:tooltip="Стоматология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стоматологическая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помощь;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консультации, диагностика и лечение у специалистов детей в возрасте до 18 лет в центрах и кабинетах </w:t>
      </w:r>
      <w:hyperlink r:id="rId18" w:tooltip="Планирования семьи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планирования семьи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и репродукции человека;</w:t>
      </w:r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9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Получить полный текст</w:t>
        </w:r>
      </w:hyperlink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0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Курсовая</w:t>
        </w:r>
      </w:hyperlink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1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ЕГЭ</w:t>
        </w:r>
      </w:hyperlink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2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Дипломная</w:t>
        </w:r>
      </w:hyperlink>
    </w:p>
    <w:p w:rsidR="00336F6F" w:rsidRPr="00336F6F" w:rsidRDefault="00336F6F" w:rsidP="00336F6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прививки (согласно национальному календарю прививок и по эпидемиологическим показаниям);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профилактические осмотры детей в возрасте до 18 лет;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целевые медицинские осмотры;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диспансерное наблюдение здоровых детей, занимающихся физической культурой и спортом;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3.  стационарная помощь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при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  острых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заболеваниях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обострениях хронических заболеваний, травмах, ожогах и отравлениях, требующих госпитального режима, интенсивной терапии и круглосуточного наблюдения;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  инфекционных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заболеваниях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требующих госпитализации и изоляции по эпидемиологическим показаниям;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 плановой госпитализации и реабилитации при заболеваниях, требующих круглосуточного наблюдения и лечения в условиях стационара (в т. ч. в детских и специализированных санаториях);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  помещение в дневные стационары при проведении профилактических, диагностических, лечебных мероприятий больным, не требующим госпитального режима и круглосуточного врачебного наблюдения в стационаре и интенсивной терапии;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Перечисленные виды медицинской помощи оказываются специалистами профильных отделений (коек) по группам заболеваний и состояний: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·  ВИЧ-инфицированные, больные </w:t>
      </w: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СПИДом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при наличии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другой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патологи получают медицинскую помощь в любом профильном отделении;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·  проведение реабилитационного и восстановительного лечения детей и подростков до 18 лет осуществляется в любом профильном отделении на койках восстановительного лечения.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Принцип приоритета охраны здоровья детей находит практическое выражение в сформулированных Законом задачах органов государственной власти РФ, органов государственной власти субъектов РФ и </w:t>
      </w:r>
      <w:hyperlink r:id="rId23" w:tooltip="Органы местного самоуправления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органов местного самоуправления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в сфере охраны здоровья детей.</w:t>
      </w:r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4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Получить полный текст</w:t>
        </w:r>
      </w:hyperlink>
    </w:p>
    <w:p w:rsidR="00336F6F" w:rsidRPr="00336F6F" w:rsidRDefault="00336F6F" w:rsidP="00336F6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Перечисленные органы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 (п. 4 ст. 7 Закона об охране здоровья).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Кроме того, органы государственной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власти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как Российской Федерации, так и ее субъектов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т. ч. детей-инвалидов, и возможности пребывания с ними родителей и (или) иных членов семьи, а также </w:t>
      </w:r>
      <w:hyperlink r:id="rId25" w:tooltip="Социальная инфраструктура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социальную инфраструктуру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, ориентированную на организованный отдых, оздоровление детей и восстановление их здоровья (п. 5 ст. 7 Закона об охране здоровья).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Закон об охране здоровья предусматривает участие юного пациента в решении вопроса о необходимости медицинского вмешательства. По общему правилу несовершеннолетние в возрасте старше 15 лет (несовершеннолетние, больные наркоманией, в возрасте старше 16 лет) имеют право на информированное добровольное согласие на медицинское вмешательство или на отказ от него (п. 2 ст. 54). В исключительных случаях, установленных законом, такое согласие дает один из родителей или иной законный представитель. Оно требуется: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— если лицо не достигло возраста, установленного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ч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. 2 ст. 54 Закона об охране здоровья;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— если лицо признано недееспособным в установленном законом порядке и по своему состоянию не способно дать согласие на медицинское вмешательство;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— если речь идет о несовершеннолетнем больном наркоманией при оказании ему </w:t>
      </w:r>
      <w:hyperlink r:id="rId26" w:tooltip="Наркология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наркологической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 помощи или медицинском освидетельствовании в целях установления состояния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наркотического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либо иного токсического опьянения (за исключением установленных законодательством РФ случаев приобретения несовершеннолетними полной дееспособности до достижения ими восемнадцатилетнего возраста) (п. 2 ст. 20 Закона об охране здоровья).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При определенных обстоятельствах законом допускается медицинское вмешательство без согласия одного из родителей или иного законного представителя. Такое вмешательство возможно: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— если оно необходимо по экстренным показаниям для устранения угрозы жизни несовершеннолетнего и если отсутствуют законные представители;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— в отношении лиц, страдающих заболеваниями, представляющими опасность для окружающих, а также страдающих тяжелыми психическими расстройствами или совершивших общественно опасные деяния (преступления).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Особенность реализации прав детей в сфере охраны здоровья состоит в том, что реализация ряда важных прав осуществляется их законными представителями. Одним из таких прав является право на получение информации о состоянии здоровья (ст. 22 Закона об охране здоровья). В отношении несовершеннолетних, не достигших возраста 15 лет (больных наркоманией — 16 лет), данным правом обладают их законные представители (родители, усыновители, опекуны, попечители). Перечисленным лицам должна предоставляться информация о состоянии здоровья несовершеннолетнего, как то: сведения о результатах медицинского обследования, наличии заболевания, об установленном диагнозе и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и(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п.1ст.22).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При этом законный представитель несовершеннолетнего пациента имеет право непосредственно знакомиться с медицинской документацией, отражающей состояние здоровья подопечного, и получать на основании такой документации консультации у других специалистов (п. 4 ст. 22). Кроме того, у законного представителя есть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 (п.5ст.22).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Право на получение информации о состоянии здоровья своего ребенка принадлежит любому родителю, не лишенному родительских прав и не ограниченному в этих правах, независимо от того, проживает ли ребенок с обоими родителями или с одним из них.</w:t>
      </w:r>
    </w:p>
    <w:p w:rsidR="00336F6F" w:rsidRPr="00336F6F" w:rsidRDefault="00336F6F" w:rsidP="00336F6F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7" w:history="1">
        <w:r w:rsidRPr="00336F6F">
          <w:rPr>
            <w:rFonts w:ascii="Arial" w:eastAsia="Times New Roman" w:hAnsi="Arial" w:cs="Arial"/>
            <w:b/>
            <w:bCs/>
            <w:color w:val="743399"/>
            <w:sz w:val="24"/>
            <w:szCs w:val="24"/>
          </w:rPr>
          <w:t>Получить полный текст</w:t>
        </w:r>
      </w:hyperlink>
    </w:p>
    <w:p w:rsidR="00336F6F" w:rsidRPr="00336F6F" w:rsidRDefault="00336F6F" w:rsidP="00336F6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Данное право основано на принципе равенства прав обоих родителей (п. 1 ст. 61 СК РФ), в соответствии с которым родитель, проживающий отдельно от ребенка, имеет те же права, что и родитель, с которым проживает ребенок, включая право 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на получение информации о ребенке из любых учреждений, в т. ч. лечебных (п. 4 ст. 66 СК РФ).</w:t>
      </w:r>
      <w:proofErr w:type="gramEnd"/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Помимо этого, отдельно живущий родитель вправе общаться с ребенком в случаях, когда ребенок находится в экстремальной ситуации, включая нахождение ребенка в лечебном учреждении, о чем будет сказано далее. Необходимость обеспечения перечисленных прав продиктована, прежде всего, интересами ребенка: чтобы родитель, проживающий отдельно от ребенка, мог полноценно участвовать в его жизни и заботиться о нем.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>Вместе с тем положение Закона об охране здоровья о праве законных представителей несовершеннолетних на получение информации об их здоровье вызывает ряд вопросов.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Если следовать букве нового Закона, а именно п. 2 ст. 22, то получается, что </w:t>
      </w:r>
      <w:proofErr w:type="spell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родилетнего</w:t>
      </w:r>
      <w:proofErr w:type="spell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подростка лишен права на получение информации о состоянии его здоровья. Более того, по достижении 15 лет ребенок вправе самостоятельно определять, кому следует предоставить право на получение такой информации. Однако законодатель не учел, что родительские права, к числу которых относится и право на получение информации о здоровье ребенка, сохраняют силу до достижения детьми возраста 18 лет (совершеннолетия). Исключение составляет вступление несовершеннолетних детей в брак и иные установленные законом случаи приобретения детьми полной дееспособности до достижения ими совершеннолетия (п. 2 ст. 61 СК РФ), когда родительские права прекращаются раньше. Во всех остальных случаях родители вплоть до достижения детьми 18 лет обязаны заботиться об их здоровье,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а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следовательно, и иметь право на получение информации о здоровье ребенка. Однако норма Закона об охране здоровья (как и предшествующая ей норма Основ) противоречит положению Семейного кодекса РФ.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Представляется, что такая ситуация не только нарушает права родителей, но, прежде всего, не соответствует интересам детей. Вовремя полученная и осмысленная родителем достоверная информация о здоровье своего ребенка поможет ему принять решение относительно дальнейшего лечения (или отказа от него).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Напротив, ребенок даже при условии получения информации о своем здоровье чаще всего по объективным причинам (недостаток жизненного опыта, боязнь брать на себя ответственность) не в состоянии адекватно оценить ситуацию. В связи с этим полагаем, что возрастная граница должна быть пересмотрена и приведена в соответствие с СК РФ.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Право на получение информации о состоянии здоровья ребенка должно быть предоставлено его родителям (законным представителям) до достижения ребенком возраста 18 лет.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Еще одно право, в интересах ребенка реализуемое его родителями, — это право родителя (в т. ч. проживающего отдельно) на общение с ребенком в случаях, 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когда ребенок находится в экстремальной ситуации, включая его нахождение в лечебном учреждении (п.2 ст.55 СКРФ).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Следует уточнить, что в СК РФ не раскрыто понятие экстремальной ситуации. Вместе с тем в СК РФ дан примерный перечень таких ситуаций, к которым относится и нахождение ребенка в лечебном учреждении. В этих условиях возрастает риск причинения ребенку морального и физического вреда, в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связи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с чем ему необходимо предоставить возможность общаться с близкими людьми, прежде всего с родителями. Право на общение подразумевает не только личный контакт, но и общение при помощи сре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дств св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язи, например по телефону. Ограничение этого права ребенка возможно только при наличии существенных причин (например, опасность для ребенка со стороны родственников).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В целях обеспечения права на защиту и права на общение при нахождении ребенка в лечебном учреждении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(п. 3 ст. 51 Закона об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охране здоровья).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показаний, плата за создание условий пребывания в стационаре, в т. ч. за предоставление спального места и питания, с указанных лиц не взимается (п. 3 ст. 51 Закона об охране здоровья).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 xml:space="preserve"> Лицу, находящемуся вместе с ребенком в больничном учреждении государственной или муниципальной системы здравоохранения, выдается листок нетрудоспособности. </w:t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Согласно ст. 18 Федерального закона </w:t>
      </w:r>
      <w:proofErr w:type="gramStart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-Ф</w:t>
      </w:r>
      <w:proofErr w:type="gramEnd"/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З "О предупреждении распространения в Российской Федерации заболевания, вызываемого </w:t>
      </w:r>
      <w:hyperlink r:id="rId28" w:tooltip="Вирус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вирусом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иммунодефицита человека (ВИЧ-инфекции)" родителям и лицам, их заменяющим, разрешается совместное пребывание с ВИЧ-инфицированными детьми в возрасте до 15 лет.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Особое внимание в новом Законе уделено вопросу о донорстве органов и тканей человека и их трансплантации (пересадке).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Согласно ст. 47 изъятие органов и тканей для трансплантации не допускается у живого лица, не достигшего восемнадцатилетнего возраста (за исключением случаев пересадки костного мозга) (п. 3).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Трансплантация (пересадка) органов и тканей человека разрешена при наличии информированного добровольного согласия одного из родителей или иного законного представителя несовершеннолетнего реципиента, данного в порядке, установленном уполномоченным федеральным органом исполнительной власти (п. 5).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 случае смерти несовершеннолетнего лица изъятие органов и тканей из тела умершего для трансплантации (пересадки) допускается на основании испрошенного согласия одного из родителей (п. 8).</w:t>
      </w:r>
    </w:p>
    <w:p w:rsidR="00336F6F" w:rsidRPr="00336F6F" w:rsidRDefault="00336F6F" w:rsidP="00336F6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В ст.51 Закона РФ  «Об образовании» устанавливаются требования об охране здоровья обучающихся и воспитанников. Учебная нагрузка, режим занятий должны быть согласованы с органами здравоохранения.</w:t>
      </w:r>
    </w:p>
    <w:p w:rsidR="00336F6F" w:rsidRPr="00336F6F" w:rsidRDefault="00336F6F" w:rsidP="00336F6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Таким образом, действующим российским законодательством регулируются различные аспекты прав детей в сфере охраны здоровья. Важно, чтобы существующие </w:t>
      </w:r>
      <w:hyperlink r:id="rId29" w:tooltip="Правовые нормы" w:history="1">
        <w:r w:rsidRPr="00336F6F">
          <w:rPr>
            <w:rFonts w:ascii="Helvetica" w:eastAsia="Times New Roman" w:hAnsi="Helvetica" w:cs="Helvetica"/>
            <w:color w:val="743399"/>
            <w:sz w:val="24"/>
            <w:szCs w:val="24"/>
          </w:rPr>
          <w:t>правовые нормы</w:t>
        </w:r>
      </w:hyperlink>
      <w:r w:rsidRPr="00336F6F">
        <w:rPr>
          <w:rFonts w:ascii="Helvetica" w:eastAsia="Times New Roman" w:hAnsi="Helvetica" w:cs="Helvetica"/>
          <w:color w:val="000000"/>
          <w:sz w:val="24"/>
          <w:szCs w:val="24"/>
        </w:rPr>
        <w:t> применялись на практике должным образом, а обнаруженные в законодательстве пробелы своевременно устранялись. Это и будет означать приоритет охраны здоровья детей в государстве.</w:t>
      </w:r>
    </w:p>
    <w:tbl>
      <w:tblPr>
        <w:tblW w:w="8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5"/>
        <w:gridCol w:w="45"/>
      </w:tblGrid>
      <w:tr w:rsidR="00B93ABC" w:rsidRPr="00B93ABC" w:rsidTr="00B93ABC">
        <w:trPr>
          <w:gridAfter w:val="1"/>
          <w:tblCellSpacing w:w="15" w:type="dxa"/>
        </w:trPr>
        <w:tc>
          <w:tcPr>
            <w:tcW w:w="8430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0"/>
              <w:gridCol w:w="330"/>
              <w:gridCol w:w="1836"/>
              <w:gridCol w:w="330"/>
              <w:gridCol w:w="1459"/>
              <w:gridCol w:w="330"/>
              <w:gridCol w:w="330"/>
              <w:gridCol w:w="808"/>
            </w:tblGrid>
            <w:tr w:rsidR="00B93ABC" w:rsidRPr="00B93ABC" w:rsidTr="00B93AB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30" w:history="1">
                    <w:r w:rsidRPr="00B93A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25391"/>
                        <w:sz w:val="24"/>
                        <w:szCs w:val="24"/>
                        <w:u w:val="single"/>
                      </w:rPr>
                      <w:t>&lt; Пред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A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31" w:history="1">
                    <w:r w:rsidRPr="00B93A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25391"/>
                        <w:sz w:val="24"/>
                        <w:szCs w:val="24"/>
                        <w:u w:val="single"/>
                      </w:rPr>
                      <w:t>СОДЕРЖАНИЕ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A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32" w:anchor="aftercont" w:history="1">
                    <w:r w:rsidRPr="00B93ABC">
                      <w:rPr>
                        <w:rFonts w:ascii="Times New Roman" w:eastAsia="Times New Roman" w:hAnsi="Times New Roman" w:cs="Times New Roman"/>
                        <w:b/>
                        <w:bCs/>
                        <w:color w:val="1FA2D6"/>
                        <w:sz w:val="24"/>
                        <w:szCs w:val="24"/>
                        <w:u w:val="single"/>
                      </w:rPr>
                      <w:t>ОРИГИНАЛ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A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A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ABC" w:rsidRPr="00B93ABC" w:rsidRDefault="00B93ABC" w:rsidP="00B9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33" w:history="1">
                    <w:r w:rsidRPr="00B93A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25391"/>
                        <w:sz w:val="24"/>
                        <w:szCs w:val="24"/>
                        <w:u w:val="single"/>
                      </w:rPr>
                      <w:t>След &gt;</w:t>
                    </w:r>
                  </w:hyperlink>
                </w:p>
              </w:tc>
            </w:tr>
          </w:tbl>
          <w:p w:rsidR="00B93ABC" w:rsidRPr="00B93ABC" w:rsidRDefault="00B93ABC" w:rsidP="00B93AB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</w:rPr>
            </w:pPr>
          </w:p>
        </w:tc>
      </w:tr>
      <w:tr w:rsidR="00B93ABC" w:rsidRPr="00B93ABC" w:rsidTr="00B93ABC">
        <w:trPr>
          <w:tblCellSpacing w:w="15" w:type="dxa"/>
        </w:trPr>
        <w:tc>
          <w:tcPr>
            <w:tcW w:w="0" w:type="auto"/>
            <w:gridSpan w:val="2"/>
            <w:hideMark/>
          </w:tcPr>
          <w:p w:rsidR="00B93ABC" w:rsidRPr="00B93ABC" w:rsidRDefault="00B93ABC" w:rsidP="00B93ABC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</w:rPr>
            </w:pPr>
            <w:r w:rsidRPr="00B93ABC"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</w:rPr>
              <w:t>Тестовые задания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1. Укажите, какой федеральный закон является базовым в сфере охраны здоровья граждан: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«О санитарно-эпидемиологическом благополучии населения»;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«Об основах труда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«Об обращении лекарственных средств»;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«Об обязательном медицинском страховании в Российской Федерации».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2. Какой из перечисленных федеральных законов является самостоятельным законом: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«О соблюдении прав граждан в сфере охраны здоровья»;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«Об основных принципах охраны здоровья»;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«О полномочиях органов государственной власти и местного самоуправления по обеспечению прав граждан в сфере охраны здоровья»;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</w:rPr>
              <w:t> </w:t>
            </w:r>
            <w:r w:rsidRPr="00B93ABC">
              <w:rPr>
                <w:rFonts w:ascii="Georgia" w:eastAsia="Times New Roman" w:hAnsi="Georgia" w:cs="Times New Roman"/>
                <w:i/>
                <w:iCs/>
                <w:color w:val="242424"/>
                <w:sz w:val="23"/>
                <w:szCs w:val="23"/>
              </w:rPr>
              <w:t>«Об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</w:rPr>
              <w:t> 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организации охраны здоровья в Российской Федерации»?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3. Назовите издания, в которых официально публикуются федеральные законы, указы Президента России и постановления Правительства РФ: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«Бюллетень Верховного Суда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«Издание Генеральной прокуратуры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«Собрание законодательств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«Российская газета»;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«Бюллетень Министерства юстиции Российской Федерации».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4. К основным принципам охраны здоровья относится: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соблюдение прав граждан в сфере охраны здоровья;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ответственность органов государственной власти и местного самоуправления за обеспечение прав граждан в сфере охраны здоровья;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в) соблюдение врачебной тайны;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приоритет охраны здоровья детей;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доступность и качество медицинской помощи.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</w:rPr>
              <w:t> </w:t>
            </w:r>
            <w:bookmarkStart w:id="0" w:name="annot_1"/>
            <w:r w:rsidRPr="00B93ABC">
              <w:rPr>
                <w:rFonts w:ascii="Georgia" w:eastAsia="Times New Roman" w:hAnsi="Georgia" w:cs="Times New Roman"/>
                <w:color w:val="242424"/>
                <w:sz w:val="17"/>
                <w:szCs w:val="17"/>
                <w:vertAlign w:val="superscript"/>
              </w:rPr>
              <w:fldChar w:fldCharType="begin"/>
            </w:r>
            <w:r w:rsidRPr="00B93ABC">
              <w:rPr>
                <w:rFonts w:ascii="Georgia" w:eastAsia="Times New Roman" w:hAnsi="Georgia" w:cs="Times New Roman"/>
                <w:color w:val="242424"/>
                <w:sz w:val="17"/>
                <w:szCs w:val="17"/>
                <w:vertAlign w:val="superscript"/>
              </w:rPr>
              <w:instrText xml:space="preserve"> HYPERLINK "https://studme.org/208717/pravo/testovye_zadaniya" \l "gads_btm" </w:instrText>
            </w:r>
            <w:r w:rsidRPr="00B93ABC">
              <w:rPr>
                <w:rFonts w:ascii="Georgia" w:eastAsia="Times New Roman" w:hAnsi="Georgia" w:cs="Times New Roman"/>
                <w:color w:val="242424"/>
                <w:sz w:val="17"/>
                <w:szCs w:val="17"/>
                <w:vertAlign w:val="superscript"/>
              </w:rPr>
              <w:fldChar w:fldCharType="separate"/>
            </w:r>
            <w:r w:rsidRPr="00B93ABC">
              <w:rPr>
                <w:rFonts w:ascii="Georgia" w:eastAsia="Times New Roman" w:hAnsi="Georgia" w:cs="Times New Roman"/>
                <w:color w:val="1FA2D6"/>
                <w:sz w:val="17"/>
                <w:u w:val="single"/>
                <w:vertAlign w:val="superscript"/>
              </w:rPr>
              <w:t>[1]</w:t>
            </w:r>
            <w:r w:rsidRPr="00B93ABC">
              <w:rPr>
                <w:rFonts w:ascii="Georgia" w:eastAsia="Times New Roman" w:hAnsi="Georgia" w:cs="Times New Roman"/>
                <w:color w:val="242424"/>
                <w:sz w:val="17"/>
                <w:szCs w:val="17"/>
                <w:vertAlign w:val="superscript"/>
              </w:rPr>
              <w:fldChar w:fldCharType="end"/>
            </w:r>
            <w:bookmarkEnd w:id="0"/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меры, осуществляемые органами государственной власти РФ для оздоровления населения в целом;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меры, осуществляемые органами местного самоуправления, направленные на оздоровление и профилактику заболеваний граждан данного региона;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нормативные документы РФ и субъектов Федерации, направленные на сохранение и укрепление здоровья граждан.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6. Медицинским работником следует считать физическое лицо: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имеющее высшее медицинское образование;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имеющее специальное медицинское образование, удостоверенное дипломом и работающее в медицинском учреждении;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в)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работающее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 медицинском учреждении независимо от должности;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являющееся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предпринимателем в сфере медицины;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проработавшее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 лечебном учреждении не менее пяти лет.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7. Лечащий врач — это: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медицинский работник с высшим медицинским образованием;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любой врач, занимающийся лечебной деятельностью;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врач, на которого возложены обязанности по непосредственному оказанию пациенту медицинской помощи в период его наблюдения и лечения;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врач, занимающийся санитарно-гигиенической работой в лечебной организации;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врач, работающий в клинической больнице.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8. Пациент — это: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физическое лицо, при наличии у него установленного заболевания;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юридическое лицо, независимо от профиля организации;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физическое лицо, которое обратилось за медицинской помощью, даже при отсутствии у него заболевания;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любое физическое лицо, обратившееся за медицинской помощью в государственное медицинское учреждение;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любой гражданин Российской Федерации.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9. К приоритету интересов пациента, обратившегося за медицинской помощью, не относится: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оказание медицинской помощи с учетом его состояния;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соблюдение этических и моральных норм всеми работниками медицинской организации;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обеспечение ухода при оказании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обеспечение культурного и спортивного досуга в соответствии с его интересами в свободное от процедур время;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создание условий для посещения его родственниками и близкими в медицинском стационаре.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10. Разглашение сведений, составляющих врачебную тайну, допускается без согласия гражданина или его законного представителя: а) при угрозе распространения инфекционного заболевания;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в случае оказания медицинской помощи несовершеннолетнему;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по запросу органов дознания, следствия или суда;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в целях информирования органов внутренних дел о поступлении 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пациента, в отношении которого подозревается, что вред здоровью причинен противоправными действиями;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 несчастном случае на производстве и профессиональном заболевании;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во всех вышеперечисленных случаях.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11. Понятие «медицинское вмешательство» включает: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все мероприятия, выполняемые медицинским работником, имеющие диагностическую, лечебную и профилактическую направленность;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мероприятия, относящиеся к первичной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искусственное прерывание беременности;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комплекс медицинских услуг, направленных на реабилитацию;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врачебную деятельность по оказанию медицинской помощи.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12. Федеральный закон «Об основах охраны здоровья граждан в Российской Федерации» предусматривает следующие виды медицинской помощи: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медицинскую помощь, полученную на производстве;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первичную медико-санитарную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скорую медицинскую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специализированную и высокотехнологичную медицинскую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паллиативную медицинскую помощь.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13. Глава 6 «Охрана здоровья матери и ребенка, вопросы семьи и репродуктивного здоровья» Федерального закона «Об основах охраны здоровья граждан в Российской Федерации» регламентирует: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права семьи, беременных женщин и матерей;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права несовершеннолетних;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применение репродукционных технологий;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искусственное прерывание беременности;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медицинскую стерилизацию;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14. Обязанностью медицинской организации является: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предоставление пациентам достоверной информации об оказываемой медицинской помощи, эффективности методов лечения и действия лекарств;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обеспечение профессиональной подготовки и повышения квалификации медицинских работников в соответствии с трудовым законодательством;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информирование органов внутренних дел о поступлении пациентов, вред здоровью которых мог быть причинен противоправными действиями;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ведение и хранение медицинской документации в установленном порядке;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проведение разъяснений и пропаганда деятельности государства по политическим вопросам.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15. В рамках программы государственных гарантий бесплатного оказания медицинской помощи гражданам предоставляется: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первичная медико-санитарная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специализированная медицинская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косметическая медицинская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</w:rPr>
              <w:t> </w:t>
            </w:r>
            <w:r w:rsidRPr="00B93ABC">
              <w:rPr>
                <w:rFonts w:ascii="Georgia" w:eastAsia="Times New Roman" w:hAnsi="Georgia" w:cs="Times New Roman"/>
                <w:b/>
                <w:bCs/>
                <w:color w:val="242424"/>
                <w:sz w:val="23"/>
                <w:szCs w:val="23"/>
              </w:rPr>
              <w:t>скорая медицинская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паллиативная помощь.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16.</w:t>
            </w:r>
            <w:r w:rsidRPr="00B93ABC">
              <w:rPr>
                <w:rFonts w:ascii="Georgia" w:eastAsia="Times New Roman" w:hAnsi="Georgia" w:cs="Times New Roman"/>
                <w:b/>
                <w:bCs/>
                <w:color w:val="242424"/>
                <w:sz w:val="23"/>
              </w:rPr>
              <w:t> </w:t>
            </w:r>
            <w:r w:rsidRPr="00B93ABC">
              <w:rPr>
                <w:rFonts w:ascii="Georgia" w:eastAsia="Times New Roman" w:hAnsi="Georgia" w:cs="Times New Roman"/>
                <w:b/>
                <w:bCs/>
                <w:color w:val="242424"/>
                <w:sz w:val="23"/>
                <w:szCs w:val="23"/>
              </w:rPr>
              <w:t>Различают следующие виды медицинских экспертиз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а) временной нетрудоспособности;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медико-социальную;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военно-врачебную;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судебно-медицинскую;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судебно-криминалистическую.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17. Федеральный закон «Об основах охраны здоровья граждан в Российской Федерации» предусматривает также следующие виды экспертиз: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экспертизу профессиональной пригодности;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экспертизу связи заболевания с профессией;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независимую медицинскую экспертизу;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экспертизу качества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судебно-психиатрическую экспертизу;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18. Обязательное </w:t>
            </w:r>
            <w:proofErr w:type="spellStart"/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патолого-анатомическое</w:t>
            </w:r>
            <w:proofErr w:type="spellEnd"/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вскрытие проводится: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 случае смерти от инфекционного заболевания;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в случае смерти от онкологического заболевания;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при отсутствии возможности поставить заключительный клинический диагноз;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при подозрении на смерть от передозировки или непереносимости лекарственных средств;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 рождении мертвого ребенка;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во всех вышеперечисленных случаях.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19. Обязательному судебно-медицинскому вскрытию подлежат: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все трупы с подозрением на насильственную смерть;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трупы лиц, умерших скоропостижно при невыясненных обстоятельствах;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трупы лиц, личность которых не установлена;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трупы при наличии просьбы родственников;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трупы людей, умерших в стационаре при неустановленном диагнозе либо при наличии жалоб на ненадлежащее врачевание, поданных в органы дознания или следствия.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20. Современным законодательством предусматриваются: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государственный контроль качества медицинской деятельности;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ведомственный контроль качества медицинской деятельности;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контроль правоохранительных органов при подозрении на правонарушения;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контроль страховой организации;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внутренний контроль качества медицинской деятельности;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21. Медицинские работники при ненадлежащем оказании медицинской помощи несут следующую юридическую ответственность: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только моральную;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дисциплинарную;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гражданско-правовую;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уголовную;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административную.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22. Персонифицированный учет при осуществлении медицинской деятельности включает сведения: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о медицинском персонале ЛПУ;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о лицах, осуществляющих медицинские услуги;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 врачах, имеющих взыскания или определенные заслуги;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г) о лицах, которым оказываются медицинские услуги;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о заработке и доходах пациентов.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23. Медицинские организации обязаны: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оказывать гражданам экстренную медицинскую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осуществлять медицинскую деятельность в соответствии с законодательными и иными нормативными правовыми актами РФ и стандартами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информировать граждан о деятельности местных частных предпринимателей в этой области медицины;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соблюдать врачебную тайну, в том числе конфиденциальность персональных данных, используемых в медицинских информационных системах;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обеспечивать применение разрешенных лекарственных препаратов, продуктов лечебного питания, медицинских изделий.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24. В обязанности медицинских организаций не входит: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предоставление пациентам достоверной информации об оказываемой медицинской помощи, эффективности методов лечения, используемых лекарственных препаратах;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информирование граждан в доступной форме, в том числе с использованием сети Интернет, об осуществляемой медицинской деятельности и о медицинских работниках и уровне их квалификации;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обеспечение профессиональной подготовки, переподготовки и повышения квалификации медицинских работников в соответствии с федеральным законом;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осуществление научно-исследовательской работы в области медицины;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ведение медицинской документации в установленном порядке и обеспечение ее учета и хранения.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25. Общим гарантиям прав граждан на охрану здоровья и медицинскую помощь посвящена следующая статья Конституции РФ: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ст. 20;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ст. 22;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ст. 39;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ст. 41;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ст. 42.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26. Назовите принятые Государственной Думой РФ федеральные законы, регулирующие деятельность медицинских работников: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«О санитарно-эпидемиологическом благополучии населения»;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«О страховании врачебной ошибки»;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«Об обязательном медицинском страховании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«Об обращении лекарственных средств».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27. Назовите основные федеральные законы, принятые в сфере здравоохранения: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«О трансплантации органов и (или) тканей человека»;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«О погребении и похоронном деле»;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«О деятельности средств массовой информации в области медицины»;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«О психиатрической помощи и гарантиях прав граждан при ее оказании»;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«Об охране окружающей среды».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28. Сущность медицинского права точнее отражает следующее его определение: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морально-этические требования, предъявляемые к медицинским работникам;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комплексная отрасль права, включающая совокупность правовых норм, регулирующих общественные отношения в сфере медицинской деятельности;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отрасль права, регулирующая работу медицинских лечебных учреждений;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система норм, отраженных в УК и ГК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учебная дисциплина об организации охраны здоровья граждан.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29. Преступление — это: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проступок, причиняющий материальный вред обществу или личности;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психическое отношение лица к своему поступку;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виновно совершенное общественно опасное деяние, запрещенное законом;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умышленное действие, причиняющее вред здоровью гражданина;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нарушение административного законодательства.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30. Закон различает следующие формы вины: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гражданская;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неосторожная;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государственная;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признанная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подозреваемым;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умышленная.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31. Обстоятельства крайней необходимости доказывают следующие условия: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реально существующая опасность для жизни личности;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угроза личной репутации;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опасность, не устраняемая иными средствами, не связанными с причинением вреда;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превышение пределов самообороны;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условия необоснованного риска.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32. Лечебные учреждения к медицинской деятельности допускаются: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но приказу регионального органа управления здравоохранением;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после прохождения стандартизации;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после прохождения аккредитации;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после получения лицензии;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 наличии всех вышеперечисленных условий.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33. Формами медико-социальной помощи являются: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первичная медико-санитарная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реанимационная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специализированная медицинская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скорая медицинская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паллиативная медицинская помощь.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34. Искусственное оплодотворение и имплантация эмбриона могут быть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произведены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при наличии обоюдного информированного согласия;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женщине, состоящей в браке;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женщине от 14 до 30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женщине, не состоящей в браке;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женщине, имеющей не более четырех детей.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35. Суррогатная мать должна: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иметь высшее или среднее образование;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быть в возрасте от 16 до 30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быть в возрасте от 20 до 35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состоять в зарегистрированном браке;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иметь медицинское заключение об отсутствии заболеваний.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36. Система здравоохранения в Российской Федерации: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государственная;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страховая;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муниципальная;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смешанная;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частная.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37. Вторую квалификационную категорию медицинский работник может получить при наличии: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теоретической подготовки и практических навыков в области осуществляемой специальности;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не менее 10 лет общего трудового стажа;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стажа работы по специальности не менее 3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владения современными методами диагностики, лечения и профилактики;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не менее 5 лет стажа среднего медицинского работника или врача.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38. Первую квалификационную категорию медицинский работник может получить при наличии: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владения методами и техническими средствами по данной специальности;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5 лет общего врачебного стажа или стажа среднего медицинского работника;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не менее 15 лет общего трудового стажа по любой профессии;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трудового стажа по специальности не менее 5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умения квалифицированно провести анализ показателей профессиональной деятельности и ориентироваться в научно-технической информации.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39. Высшую квалификационную категорию медицинский работник может получить при наличии: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не менее 7 лет стажа врача или среднего медицинского работника;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не менее 15 лет общего трудового стажа;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10 лет общего врачебного стажа или стажа среднего медицинского работника;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высокой теоретической подготовки и практических навыков в осуществляемой профессии и смежных дисциплинах;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умения квалифицированно оценить данные специальных методов исследования с целью установления диагноза.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40. В какие сроки медицинский работник обязан подтверждать свою квалификационную категорию: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каждый год;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каждые 3 года;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через каждые 5 лет независимо от категории;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вторую и первую категорию через 3 года;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высшую категорию через 7 лет.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41. Базовый Федеральный закон «Об основах охраны здоровья граждан в Российской Федерации» был принят: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 1993 г.;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б) в 1999 г.;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в 2011 г.;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 2000 г.;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 2006 г.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42. Вменяемость граждан устанавливает следующая медицинская экспертиза: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медико-социальная;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судебно-медицинская;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психологическая;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временной нетрудоспособности;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судебно-психиатрическая.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43. Пациенты имеют право на облегчение боли при заболеваниях и медицинских вмешательствах: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только в учреждениях стоматологической службы;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при всех видах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при проведении оперативного вмешательства;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при проведении медицинских экспериментов;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 оказании медицинской помощи в ЛПУ.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44. Может проводиться независимая экспертиза: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качества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судебно-медицинская;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судебно-психиатрическая;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военно-врачебная;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медико-социальная.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45. Искусственное прерывание беременности по желанию женщины может быть проведено при сроке беременности: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до 12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до 16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 22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независимо от срока;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 зависимости от согласия или требования законного супруга в разные сроки.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46. Искусственное прерывание беременности по социальным показаниям проводится при сроке: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до 10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до 12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 15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до 22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независимо от срока.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47. Перечень социальных показаний для искусственного прерывания беременности устанавливается: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правительством субъекта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консилиумом врачей;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министерством здравоохранения регионального уровня;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Правительством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Минздравом России.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48. Искусственное прерывание беременности по медицинским показаниям проводится в сроки: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до 12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до 22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 36 недель;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не проводится;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независимо от срока.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49. Медицинская стерилизация в Российской Федерации: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а) допускается только по решению суда или в отношении лица, 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признанного недееспособным;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допускается в отношении женщин, достигших возраста 35 лет, при наличии письменного согласия;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допускается по медицинским показаниям и с письменного добровольного информированного согласия лица;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допускается по просьбе лиц, имеющих не менее двух детей;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) в настоящее время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запрещена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50. При отказе взрослого пациента от медицинского вмешательства следует: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сообщить об этом в органы внутренних дел;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информировать пациента о возможных последствиях;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оформить отказ от медицинского вмешательства по установленной форме;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получить расписку по принятой форме об отказе от медицинского вмешательства;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оповестить министерство здравоохранения субъекта РФ.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51. При отказе несовершеннолетнего пациента от медицинского вмешательства следует: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сообщить об этом в органы управления здравоохранением;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информировать родителей или при их отсутствии опекунов пациента;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оформить отказ от медицинского вмешательства по установленной форме с подписью родителей;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получить расписку от родителей или опекунов по принятой форме об отказе от медицинского вмешательства;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) при отсутствии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близких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— собрать консилиум для установления необходимости оперативного вмешательства.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52. Госпитализация лиц, страдающих психическими заболеваниями, без их согласия или согласия законных представителей возможна в случаях: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когда больной не может самостоятельно принимать решение;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опасности для окружающих;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материальной несостоятельности пациента;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наличия соматических заболеваний;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когда об этом требуют соседи.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53. Пациент имеет право: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на выбор лечебного учреждения и лечащего врача;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приглашение священнослужителя;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отказ от медицинского вмешательства;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требование созыва консилиума и консультацию других специалистов;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направление в зарубежное лечебное заведение.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54. Констатация биологической смерти осуществляется: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фельдшером;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судебно-медицинским экспертом;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врачом;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работником правоохранительных органов;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все ответы верны.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55. Согласие совершеннолетнего пациента на медицинское вмешательство предусматривает: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получение устного согласия с записью об этом в медицинской карте;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получение расписки с подписью пациента о согласии;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информирование пациента в доступной форме о диагнозе и последствиях отказа от медицинского вмешательства;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г) присутствие близкого родственника;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заключение консилиума.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56. Оказание медицинской помощи гражданам без их согласия возможно в случаях: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массовых отравлений;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подозрения на инфекционное заболевание;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состояний, угрожающих жизни пациента;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невменяемости пациента при отсутствии законных представителей;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заболевания ишемической болезнью сердца.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57. Сведения, составляющие медицинскую тайну, могут быть разглашены на законных основаниях в случаях: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запроса правоохранительных органов;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наличия у пациента признаков вреда здоровью и признаков насильственных действий;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запроса работодателя;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информирования родителей несовершеннолетнего пациента до 15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запроса страховой компании.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58. Законодательство РФ: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допускает эвтаназию при наличии уродства новорожденного;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допускает пассивную эвтаназию больных особо опасными инфекциями;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допускает эвтаназию в отношении психически больных;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допускает эвтаназию при юридическом оформлении просьбы безнадежно больного человека;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во всех случаях эвтаназию запрещает.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59. Медицинские работники имеют право: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на защиту своей чести и достоинства;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страхование профессиональной ошибки;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повышение профессиональной квалификации и получение аттестационных категорий;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занятие законной частной медицинской практикой;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получение бесплатной квартиры.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60. При проведении </w:t>
            </w:r>
            <w:proofErr w:type="spellStart"/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патолого-анатомического</w:t>
            </w:r>
            <w:proofErr w:type="spellEnd"/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вскрытия близкие родственники умершего имеют право: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отказаться от его производства (за исключением случаев, когда оно обязательно согласно ст. 67 Федерального закона «Об основах охраны здоровья граждан в Российской Федерации»);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б) при ненасильственной смерти отказаться от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вскрытия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но религиозным мотивам;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пригласить независимого специалиста соответствующего профиля;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пригласить на производство этого действия адвоката;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присутствовать с разрешения патологоанатома на вскрытии;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61. Пациент имеет право на получение информации о состоянии своего здоровья независимо от подозрения на неблагоприятный исход болезни: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 доступной тактичной форме;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добровольно по своему желанию;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отказаться от получения информации;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путем ознакомления с медицинской картой;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непосредственно от лечащего врача;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62. Решение о согласии или отказе от медицинского вмешательства могут подписывать самостоятельно граждане: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по достижении ими возраста 18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по достижении ими возраста 15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больные наркоманией старше 16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больные психическими заболеваниями после 20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получившие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законченное среднее образование.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63. Согласно Федеральному закону «Об основах охраны здоровья граждан в Российской Федерации» </w:t>
            </w:r>
            <w:proofErr w:type="spellStart"/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патолого-анатомическое</w:t>
            </w:r>
            <w:proofErr w:type="spellEnd"/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вскрытие обязательно в случаях: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оказания медицинской помощи умершему пациенту в стационаре менее одних суток;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наступления смерти от инфекционного или онкологического заболевания;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смерти беременных женщин, рожениц, детей в возрасте до 28 дней жизни, мертворожденных;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наступления смерти, связанной с переливанием крови, диагностическими или реанимационными мероприятиями;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смерти больного на дому с диагностированным инсультом, и выданным лечащим врачом свидетельством о смерти.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64. Вопрос о возможности выдачи разрешения на занятие целител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ь-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</w:t>
            </w: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ством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решает: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ассоциация врачей или научное общество;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территориальное управление здравоохранением;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администрация субъекта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профсоюз медицинских работников;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прокуратура области (края).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65. Решение о выдаче разрешения на занятие народной медициной принимается на основании: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заявления гражданина и уплаты налога;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рекомендации главного врача ЛПУ, где целитель ведет прием;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диплома о среднем медицинском образовании;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заявления гражданина, представления медицинской ассоциации;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разрешения территориального органа управления здравоохранением.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66. Разрешение на </w:t>
            </w: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целительство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действует на территории: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Российской Федерации;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субъекта РФ, где было дано разрешение;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стран Европейского союза;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стран Содружества Независимых Государств;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города или района области (края).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67. Укажите дефекты медицинской помощи, являющиеся основанием для уголовного преследования медицинского работника: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неосторожные действия;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медицинские (врачебные) ошибки;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нарушение законодательства и прав пациента;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несчастные случаи (казусы);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дефекты, приведенные в жалобе пациента.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68. Назовите дефекты медицинской помощи, при допущении которых медицинский работник несет уголовную или гражданскую ответственность: а) неоказание медицинской помощи;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умышленные профессиональные правонарушения;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в) неосторожное действие при оказании первичной медицинской 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помощи;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врачебная (медицинская) ошибка в госпитальный период оказания медицинской помощи, нанесшая вред здоровью;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причинение тяжкого вреда здоровью при оказании реанимационной помощи.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69. Укажите обстоятельства, исключающие вину медицинского работника при нанесении им вреда здоровью: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недостаточный опыт и профессионализм;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состояние крайней необходимости при оказании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обоснованный риск при выборе метода оказания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установление судом крайнего переутомления медицинского работника при вынужденной беспрерывной работе по оказанию медицинской помощи;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нетрезвое состояние врача при оказании неотложной медицинской помощи.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70. Различают формы медицинской помощи: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плановую;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скорую;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паллиативную;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первичную;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стандартную.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71. Федеральным законом «Об основах охраны здоровья граждан в Российской Федерации» предусмотрены следующие медицинские экспертизы: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а) </w:t>
            </w: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пожароведческая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производственная;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профессиональной пригодности;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связи заболевания с профессией;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качества медицинской помощи.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72. Назовите виды медицинских освидетельствований: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состояния алкогольного, наркотического или токсического опьянения;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психиатрическое;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на наличие медицинских противопоказаний к владению оружием;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на наличие медицинских противопоказаний для управления транспортом;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в связи с регистрацией брака.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73. Финансовое обеспечение медицинской помощи осуществляется за счет: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государственных бюджетов разных уровней;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пожертвований зарубежных государственных банков;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вкладов населения;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благотворительных средств и сре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дств пр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едприятий;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средств ОМС;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всего вышеперечисленного.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74. Укажите нормативные документы, составляющие правовую основу государственной судебно-экспертной деятельности: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УК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ГК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Кодекс профессиональной этики врача Российской Федерации;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Федеральный закон «Об основах охраны здоровья граждан в </w:t>
            </w: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Федеральный закон «О государственной судебно-экспертной деятельности в Российской Федерации».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75. Эксперт имеет право: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ходатайствовать о представлении необходимых материалов дела;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требовать представления вещественных доказательств по делу;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не ожидая действий следователя, собирать необходимые материалы;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ходатайствовать о необходимости привлечения к производству экспертизы других специалистов;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делать заявления, подлежащие занесению в протокол судебного заседания.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76. Основу судебно-медицинской экспертизы составляют: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Федеральный закон «О государственной судебно-экспертной деятельности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Федеральный закон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отдельные приказы Минздрава России, правила, инструкции федерального уровня;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Устав Вооруженных Сил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приказы МВД России.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77. Укажите юридические основания определения момента смерти: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Федеральный закон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б) заключение </w:t>
            </w:r>
            <w:proofErr w:type="spellStart"/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патолого-анатомического</w:t>
            </w:r>
            <w:proofErr w:type="spellEnd"/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вскрытия трупа;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заключение судебно-медицинского эксперта после исследования трупа;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постановление Правительства РФ от 20.092012 № 950, утвердившее Правила определения момента смерти человека;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указание главного врача ЛПУ, в котором скончался больной.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78. Обязательному судебно-медицинскому исследованию подлежат трупы лиц: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а)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умерших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насильственной смертью, независимо от рода смерти;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скончавшихся скоропостижно, неожиданно для окружающих;</w:t>
            </w:r>
            <w:proofErr w:type="gramEnd"/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умерших в лечебных учреждениях при установленном диагнозе, личность которых неизвестна;</w:t>
            </w:r>
            <w:proofErr w:type="gramEnd"/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при неустановленном прижизненном диагнозе и неизвестной причине смерти;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 наличии обоснованной просьбы близких родственников.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79. Основания и порядок возмещения вреда, причиненного здоровью, приводятся: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в Инструкции о производстве экспертизы в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б) Федеральном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законе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«О погребении и похоронном деле»;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ГК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Федеральном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законе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СК РФ.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80. Материальная ответственность лечащих врачей и других медицинских работников за причинение вреда здоровью пациента предусмотрена: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ГК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б) приказами Минздрава России;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УК РФ;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Федеральным законом «Об основах охраны здоровья граждан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приказами МВД России.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81. Возмещение морального вреда, нанесенного гражданину, предусмотрено: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Законом РФ «О защите прав потребителей»;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Федеральным законом «О государственной судебно-экспертной деятельности в Российской Федерации»;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Федеральным законом «О санитарно-эпидемиологическом благополучии населения»;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Правилами определения степени тяжести вреда, причиненного здоровью человека;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ГК РФ.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82. Приоритетами в сфере охраны здоровья, установленными Федеральным законом «Об основах охраны здоровья граждан в Российской Федерации», являются: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интересы пациента;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специализированная медицинская помощь;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профилактика;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медицинская помощь военнослужащим;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охрана здоровья детей.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83. Федеральным законом «Об основах охраны здоровья граждан в Российской Федерации» предусмотрены особенности оказания медицинской помощи: а) при чрезвычайных ситуациях;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гражданам, страдающим социально значимыми заболеваниями;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гражданам, выезжающим на постоянное местожительство в другую страну;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гражданам, страдающим </w:t>
            </w: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орфанными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заболеваниями;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населению отдельных территорий.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84. Донорство крови допустимо, если донор: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прошел медицинское обследование и признан здоровым;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извещен, что ему не будет причинен вред;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достиг 18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имеет законченное среднее образование;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дал добровольное информированное согласие.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85. Трансплантация органа допустима, если донор: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дал добровольное информированное согласие и оформил его письменно;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имеет медицинское заключение об отсутствии противопоказаний;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не страдает генетическим заболеванием;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старше 18 лет;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дееспособен;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86. Доступность медицинской помощи обеспечивается: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наличием и уровнем квалификации медицинских кадров;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сбалансированностью возможностей государства и медицинских ресурсов страны;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достаточностью финансовых ресурсов;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возможностью свободного выбора медицинских организаций и медицинского работника;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добросовестным отношением медицинских работников к своим обязанностям при оказании медицинской помощи.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lastRenderedPageBreak/>
              <w:t>87. Отраслями здравоохранения в Российской Федерации являются: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лечебно-профилактическая (больницы, поликлиники, диспансеры и др.);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охрана здоровья женщин, матерей и детей;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спортивно-физкультурная служба;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аптеки и фармацевтические предприятия;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) судебно-медицинская, судебно-психиатрическая, </w:t>
            </w:r>
            <w:proofErr w:type="spellStart"/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патолого-анатомическая</w:t>
            </w:r>
            <w:proofErr w:type="spellEnd"/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службы;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е) все вышеперечисленное.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88. К обязанностям медико-социальной службы относится: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определение группы инвалидности;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изучение причин и уровня инвалидности;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установление степени профессиональной пригодности лиц, получивших увечье;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определение тяжести вреда, причиненного здоровью;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определение причин смерти инвалида при необходимости установления льгот членам семьи.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89. Помещение гражданина, больного психическим заболеванием, в психиатрический стационар правомерно: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при проведении судебно-психиатрической экспертизы;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необходимости стационарного обследования в рамках военно-врачебной экспертизы;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коллективной жалобе окружающих на его поведение;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г)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установлении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в процессе судебно-медицинской экспертизы тяжести вреда здоровью;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) </w:t>
            </w:r>
            <w:proofErr w:type="gram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наличии</w:t>
            </w:r>
            <w:proofErr w:type="gram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 xml:space="preserve"> решения суда о помещении в психиатрический стационар.</w:t>
            </w:r>
          </w:p>
          <w:p w:rsidR="00B93ABC" w:rsidRPr="00B93ABC" w:rsidRDefault="00B93ABC" w:rsidP="00B9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90. УК РФ предусматривает: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а) легкий вред здоровью;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б) физический вред здоровью;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в) средний вред здоровью;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г) тяжкий вред здоровью;</w:t>
            </w:r>
          </w:p>
          <w:p w:rsidR="00B93ABC" w:rsidRPr="00B93ABC" w:rsidRDefault="00B93ABC" w:rsidP="00B93AB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</w:pPr>
            <w:proofErr w:type="spellStart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д</w:t>
            </w:r>
            <w:proofErr w:type="spellEnd"/>
            <w:r w:rsidRPr="00B93ABC">
              <w:rPr>
                <w:rFonts w:ascii="Georgia" w:eastAsia="Times New Roman" w:hAnsi="Georgia" w:cs="Times New Roman"/>
                <w:color w:val="242424"/>
                <w:sz w:val="23"/>
                <w:szCs w:val="23"/>
              </w:rPr>
              <w:t>) моральный вред здоровью.</w:t>
            </w:r>
          </w:p>
          <w:bookmarkStart w:id="1" w:name="srcannot_1"/>
          <w:p w:rsidR="00B93ABC" w:rsidRPr="00B93ABC" w:rsidRDefault="00B93ABC" w:rsidP="00B93ABC">
            <w:pPr>
              <w:numPr>
                <w:ilvl w:val="0"/>
                <w:numId w:val="2"/>
              </w:numPr>
              <w:pBdr>
                <w:top w:val="single" w:sz="6" w:space="0" w:color="EEEEEE"/>
              </w:pBdr>
              <w:spacing w:after="0" w:line="240" w:lineRule="auto"/>
              <w:ind w:left="1020" w:firstLine="0"/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</w:pPr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fldChar w:fldCharType="begin"/>
            </w:r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instrText xml:space="preserve"> HYPERLINK "https://studme.org/208717/pravo/testovye_zadaniya" \l "annot_1" </w:instrText>
            </w:r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fldChar w:fldCharType="separate"/>
            </w:r>
            <w:proofErr w:type="gramStart"/>
            <w:r w:rsidRPr="00B93ABC">
              <w:rPr>
                <w:rFonts w:ascii="Georgia" w:eastAsia="Times New Roman" w:hAnsi="Georgia" w:cs="Times New Roman"/>
                <w:color w:val="1FA2D6"/>
                <w:sz w:val="23"/>
                <w:u w:val="single"/>
              </w:rPr>
              <w:t>[1]</w:t>
            </w:r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fldChar w:fldCharType="end"/>
            </w:r>
            <w:bookmarkEnd w:id="1"/>
            <w:r w:rsidRPr="00B93ABC">
              <w:rPr>
                <w:rFonts w:ascii="Georgia" w:eastAsia="Times New Roman" w:hAnsi="Georgia" w:cs="Times New Roman"/>
                <w:color w:val="4F4F4F"/>
                <w:sz w:val="23"/>
              </w:rPr>
              <w:t> </w:t>
            </w:r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t xml:space="preserve">Охрана здоровья граждан — это: а) система мер политического, экономического и социального характера, осуществляемая органами государственной власти; б) система мер научного, санитарно-эпидемиологического и </w:t>
            </w:r>
            <w:proofErr w:type="spellStart"/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t>медицинскогохарактера</w:t>
            </w:r>
            <w:proofErr w:type="spellEnd"/>
            <w:r w:rsidRPr="00B93ABC">
              <w:rPr>
                <w:rFonts w:ascii="Georgia" w:eastAsia="Times New Roman" w:hAnsi="Georgia" w:cs="Times New Roman"/>
                <w:color w:val="4F4F4F"/>
                <w:sz w:val="23"/>
                <w:szCs w:val="23"/>
              </w:rPr>
              <w:t>, направленная на сохранение и укрепление здоровья человека;</w:t>
            </w:r>
            <w:proofErr w:type="gramEnd"/>
          </w:p>
        </w:tc>
      </w:tr>
    </w:tbl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Тест с ответами «Права ребенка»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Преподаватель: Ахмедова Э.А.</w:t>
      </w:r>
    </w:p>
    <w:p w:rsidR="00B93ABC" w:rsidRDefault="00B93ABC" w:rsidP="00B93A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Какие из перечисленных прав, закрепленных в конституции РФ, относятся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личным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или несколько ответов: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Право участвовать в управлении делами государство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Право на жилище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</w:t>
      </w:r>
      <w:r>
        <w:rPr>
          <w:rFonts w:ascii="OpenSans" w:hAnsi="OpenSans"/>
          <w:color w:val="000000"/>
          <w:sz w:val="21"/>
          <w:szCs w:val="21"/>
        </w:rPr>
        <w:t>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Право на жизнь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Право на неприкосновенность личности</w:t>
      </w:r>
    </w:p>
    <w:p w:rsidR="00B93ABC" w:rsidRDefault="00B93ABC" w:rsidP="00B93A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 какого возраста несовершеннолетний может обратиться в суд за защитой своих прав?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1. 16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12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3. 14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10 лет</w:t>
      </w:r>
    </w:p>
    <w:p w:rsidR="00B93ABC" w:rsidRDefault="00B93ABC" w:rsidP="00B93A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Согласно международному законодательству ребенок обладает правами: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1. с момента рождения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по достижению 14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по достижению 16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по достижению 18 лет</w:t>
      </w:r>
    </w:p>
    <w:p w:rsidR="00B93ABC" w:rsidRDefault="00B93ABC" w:rsidP="00B93A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На основании Конвенции о правах ребенка насилие в отношениях детей является нарушением прав человека. Насилие нарушает: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право на равную защиту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право не подвергаться жестокому обращению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право на стандарты эмоционального состояния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право на жизнь и физическую неприкосновенность</w:t>
      </w:r>
    </w:p>
    <w:p w:rsidR="00B93ABC" w:rsidRDefault="00B93ABC" w:rsidP="00B93A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Воспитание ребенка, основанное на определенном религиозном мировоззрении родителей или лиц, их заменяющих, государство: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1. не вмешивается, если не угрожает жизни и здоровью ребенка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запрещает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никогда не вмешивается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контролирует при проведении обрядов в учебных заведениях</w:t>
      </w:r>
    </w:p>
    <w:p w:rsidR="00B93ABC" w:rsidRDefault="00B93ABC" w:rsidP="00B93A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Может ли ребенок быть объектом произвольного или незаконного вмешательства в осуществление его права на личную жизнь, семейную жизнь, неприкосновенность жилища, тайну корреспонденции?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да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2. нет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да, но только в чрезвычайных случаях</w:t>
      </w:r>
    </w:p>
    <w:p w:rsidR="00B93ABC" w:rsidRDefault="00B93ABC" w:rsidP="00B93A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Семья, материнство, отцовство и детство в РФ находится под защитой: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1. государства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полиции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3. органов загса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суда</w:t>
      </w:r>
    </w:p>
    <w:p w:rsidR="00B93ABC" w:rsidRDefault="00B93ABC" w:rsidP="00B93A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 законным представителям ребенка относятся: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родители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усыновители (</w:t>
      </w:r>
      <w:proofErr w:type="spellStart"/>
      <w:r>
        <w:rPr>
          <w:rFonts w:ascii="OpenSans" w:hAnsi="OpenSans"/>
          <w:color w:val="000000"/>
          <w:sz w:val="21"/>
          <w:szCs w:val="21"/>
        </w:rPr>
        <w:t>удочерители</w:t>
      </w:r>
      <w:proofErr w:type="spellEnd"/>
      <w:r>
        <w:rPr>
          <w:rFonts w:ascii="OpenSans" w:hAnsi="OpenSans"/>
          <w:color w:val="000000"/>
          <w:sz w:val="21"/>
          <w:szCs w:val="21"/>
        </w:rPr>
        <w:t>), опекуны, попечители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патронатные воспитатели и другие заменяющие их лица, осуществляющие в соответствии с Конвенцией о правах ребенка, заботу, образование, воспитание, защиту прав и интересов ребенка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все выше перечисленные</w:t>
      </w:r>
    </w:p>
    <w:p w:rsidR="00B93ABC" w:rsidRDefault="00B93ABC" w:rsidP="00B93A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 определению ООН, подросток – это лицо в возрасте: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от 12 до 19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2. от 10 до 19 лет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от 12 до 18 лет</w:t>
      </w:r>
    </w:p>
    <w:p w:rsidR="00B93ABC" w:rsidRDefault="00B93ABC" w:rsidP="00B93A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Документ, защищающий права ребенка и имеющий обязательную силу для подписавших его стран, - это …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Декларация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Программа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3. Конвенция</w:t>
      </w:r>
    </w:p>
    <w:p w:rsidR="00B93ABC" w:rsidRDefault="00B93ABC" w:rsidP="00B93A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«Конвенция ООН о правах ребенка» была ратифицирована в России в ___ году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1. 1994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2. 1989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3. 1918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4. 1990</w:t>
      </w:r>
    </w:p>
    <w:p w:rsidR="00B93ABC" w:rsidRDefault="00B93ABC" w:rsidP="00B93AB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Признание ребенка полноценной и полноправной личностью впервые в истории провозгласила …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«Конституция Российской Федерации»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«Всеобщая декларация прав человека»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«Всемирная декларация об обеспечении выживания, защиты и развития детей»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«Конвенция ООН о правах ребенка»</w:t>
      </w:r>
    </w:p>
    <w:p w:rsidR="00B93ABC" w:rsidRDefault="00B93ABC" w:rsidP="00B93A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Мероприятия по восстановлению утраченных ребенком социальных связей и функций – это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социальная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…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адаптация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2. реабилитация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компенсация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4. </w:t>
      </w:r>
      <w:proofErr w:type="spellStart"/>
      <w:r>
        <w:rPr>
          <w:rFonts w:ascii="OpenSans" w:hAnsi="OpenSans"/>
          <w:color w:val="000000"/>
          <w:sz w:val="21"/>
          <w:szCs w:val="21"/>
        </w:rPr>
        <w:t>депривация</w:t>
      </w:r>
      <w:proofErr w:type="spellEnd"/>
    </w:p>
    <w:p w:rsidR="00B93ABC" w:rsidRDefault="00B93ABC" w:rsidP="00B93A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Права учащихся образовательного учреждения определяются…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Общим собранием родителей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Уставом образовательного учреждения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Типовым положением об образовательном учреждении</w:t>
      </w:r>
    </w:p>
    <w:p w:rsidR="00B93ABC" w:rsidRDefault="00B93ABC" w:rsidP="00B93AB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Согласно «Всеобщей Декларации прав человека» к элементарным правам личности не относится право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…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свободу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жизнь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личную неприкосновенность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труд</w:t>
      </w:r>
    </w:p>
    <w:p w:rsidR="00B93ABC" w:rsidRDefault="00B93ABC" w:rsidP="00B93AB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Основная ячейка общества и естественная среда для роста и благополучия всех ее членов и особенно детей: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дом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2. семья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школа</w:t>
      </w:r>
    </w:p>
    <w:p w:rsidR="00B93ABC" w:rsidRDefault="00B93ABC" w:rsidP="00B93AB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Реализуя право детей на здоровье, страны,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ратафицировашие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Конвенцию о правах ребенка, обязуются: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бороться с болезнями и недоеданием детей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распространять санитарную информацию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сокращать детскую смертность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все выше перечисленное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обеспечивать дородовой и послеродовой уход за ребенком</w:t>
      </w:r>
    </w:p>
    <w:p w:rsidR="00B93ABC" w:rsidRDefault="00B93ABC" w:rsidP="00B93AB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Ребенок имеет право на свободное выражение собственного мнения: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если это не наносит вреда другим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безоговорочно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3. не имеет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по разрешению старших</w:t>
      </w:r>
    </w:p>
    <w:p w:rsidR="00B93ABC" w:rsidRDefault="00B93ABC" w:rsidP="00B93AB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Какой международный документ был принят в 1959г. Генеральной Ассамблеей ООН?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Конвенция о правах ребенка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Конституция о правах ребенка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Международный пакт о правах ребёнка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Декларация прав ребёнка</w:t>
      </w:r>
    </w:p>
    <w:p w:rsidR="00B93ABC" w:rsidRDefault="00B93ABC" w:rsidP="00B93AB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Что делают государства-участники, принявшие Конвенцию для осуществления права ребенка на образование на основе равных возможностей?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Выберите один ответ: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вводят бесплатное и обязательное начальное образование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2. принимают такие меры как введение бесплатного среднего образования (общего и профессионального) и предоставление в случае необходимости финансовой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помощи</w:t>
      </w:r>
      <w:proofErr w:type="gramStart"/>
      <w:r>
        <w:rPr>
          <w:rFonts w:ascii="OpenSans" w:hAnsi="OpenSans"/>
          <w:color w:val="000000"/>
          <w:sz w:val="21"/>
          <w:szCs w:val="21"/>
        </w:rPr>
        <w:t>;о</w:t>
      </w:r>
      <w:proofErr w:type="gramEnd"/>
      <w:r>
        <w:rPr>
          <w:rFonts w:ascii="OpenSans" w:hAnsi="OpenSans"/>
          <w:color w:val="000000"/>
          <w:sz w:val="21"/>
          <w:szCs w:val="21"/>
        </w:rPr>
        <w:t>беспечивают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доступность информации и материалов в области образования и профессиональной подготовки для всех детей</w:t>
      </w:r>
    </w:p>
    <w:p w:rsidR="00B93ABC" w:rsidRDefault="00B93ABC" w:rsidP="00B93AB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поощряют развитие различных форм среднего образования, обеспечивают его доступность</w:t>
      </w:r>
    </w:p>
    <w:p w:rsidR="00B93ABC" w:rsidRDefault="00B93ABC" w:rsidP="00B93AB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все ответы правильные</w:t>
      </w:r>
    </w:p>
    <w:p w:rsidR="006D6ABA" w:rsidRDefault="006D6ABA"/>
    <w:sectPr w:rsidR="006D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DF"/>
    <w:multiLevelType w:val="multilevel"/>
    <w:tmpl w:val="8824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A7738"/>
    <w:multiLevelType w:val="multilevel"/>
    <w:tmpl w:val="C112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74595"/>
    <w:multiLevelType w:val="multilevel"/>
    <w:tmpl w:val="34FA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7BFF"/>
    <w:multiLevelType w:val="multilevel"/>
    <w:tmpl w:val="59A0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70AC2"/>
    <w:multiLevelType w:val="multilevel"/>
    <w:tmpl w:val="E92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28FB"/>
    <w:multiLevelType w:val="multilevel"/>
    <w:tmpl w:val="CE1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02D13"/>
    <w:multiLevelType w:val="multilevel"/>
    <w:tmpl w:val="DCD2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709C1"/>
    <w:multiLevelType w:val="multilevel"/>
    <w:tmpl w:val="DDE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E034C"/>
    <w:multiLevelType w:val="multilevel"/>
    <w:tmpl w:val="767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73678"/>
    <w:multiLevelType w:val="multilevel"/>
    <w:tmpl w:val="AC8E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29B4"/>
    <w:multiLevelType w:val="multilevel"/>
    <w:tmpl w:val="3D7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0666A"/>
    <w:multiLevelType w:val="multilevel"/>
    <w:tmpl w:val="A07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B5BD4"/>
    <w:multiLevelType w:val="multilevel"/>
    <w:tmpl w:val="5C0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835D0"/>
    <w:multiLevelType w:val="multilevel"/>
    <w:tmpl w:val="331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139DC"/>
    <w:multiLevelType w:val="multilevel"/>
    <w:tmpl w:val="BF5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25B3D"/>
    <w:multiLevelType w:val="multilevel"/>
    <w:tmpl w:val="1C8A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74271"/>
    <w:multiLevelType w:val="multilevel"/>
    <w:tmpl w:val="6382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B5717"/>
    <w:multiLevelType w:val="multilevel"/>
    <w:tmpl w:val="AD8A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B2D6D"/>
    <w:multiLevelType w:val="multilevel"/>
    <w:tmpl w:val="B20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D4F04"/>
    <w:multiLevelType w:val="multilevel"/>
    <w:tmpl w:val="39F2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14851"/>
    <w:multiLevelType w:val="multilevel"/>
    <w:tmpl w:val="343E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46280"/>
    <w:multiLevelType w:val="multilevel"/>
    <w:tmpl w:val="2516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20"/>
  </w:num>
  <w:num w:numId="9">
    <w:abstractNumId w:val="8"/>
  </w:num>
  <w:num w:numId="10">
    <w:abstractNumId w:val="10"/>
  </w:num>
  <w:num w:numId="11">
    <w:abstractNumId w:val="18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19"/>
  </w:num>
  <w:num w:numId="17">
    <w:abstractNumId w:val="3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F6F"/>
    <w:rsid w:val="00336F6F"/>
    <w:rsid w:val="006D6ABA"/>
    <w:rsid w:val="00B9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F6F"/>
  </w:style>
  <w:style w:type="character" w:styleId="a4">
    <w:name w:val="Hyperlink"/>
    <w:basedOn w:val="a0"/>
    <w:uiPriority w:val="99"/>
    <w:semiHidden/>
    <w:unhideWhenUsed/>
    <w:rsid w:val="00336F6F"/>
    <w:rPr>
      <w:color w:val="0000FF"/>
      <w:u w:val="single"/>
    </w:rPr>
  </w:style>
  <w:style w:type="paragraph" w:customStyle="1" w:styleId="la-93-9ebfdbadcula-mediadesc">
    <w:name w:val="la-93-9ebfdbadcula-media__desc"/>
    <w:basedOn w:val="a"/>
    <w:rsid w:val="0033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9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9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7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40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15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46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7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09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5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27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39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2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hyperlink" Target="https://pandia.ru/text/category/planirovaniya_semmzi/" TargetMode="External"/><Relationship Id="rId26" Type="http://schemas.openxmlformats.org/officeDocument/2006/relationships/hyperlink" Target="https://pandia.ru/text/category/narkolog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/ege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/diplom.php" TargetMode="External"/><Relationship Id="rId17" Type="http://schemas.openxmlformats.org/officeDocument/2006/relationships/hyperlink" Target="https://pandia.ru/text/category/stomatologiya/" TargetMode="External"/><Relationship Id="rId25" Type="http://schemas.openxmlformats.org/officeDocument/2006/relationships/hyperlink" Target="https://pandia.ru/text/category/sotcialmznaya_infrastruktura/" TargetMode="External"/><Relationship Id="rId33" Type="http://schemas.openxmlformats.org/officeDocument/2006/relationships/hyperlink" Target="https://studme.org/208718/pravo/situatsionnye_zadac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eschastnij_sluchaj/" TargetMode="External"/><Relationship Id="rId20" Type="http://schemas.openxmlformats.org/officeDocument/2006/relationships/hyperlink" Target="https://pandia.ru/text/categ/kur.php" TargetMode="External"/><Relationship Id="rId29" Type="http://schemas.openxmlformats.org/officeDocument/2006/relationships/hyperlink" Target="https://pandia.ru/text/category/pravovie_nor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rebenka/" TargetMode="External"/><Relationship Id="rId11" Type="http://schemas.openxmlformats.org/officeDocument/2006/relationships/hyperlink" Target="https://pandia.ru/text/categ/ege.php" TargetMode="External"/><Relationship Id="rId24" Type="http://schemas.openxmlformats.org/officeDocument/2006/relationships/hyperlink" Target="https://pandia.ru/text/categ/nauka.php" TargetMode="External"/><Relationship Id="rId32" Type="http://schemas.openxmlformats.org/officeDocument/2006/relationships/hyperlink" Target="https://studme.org/208717/pravo/testovye_zadaniya" TargetMode="External"/><Relationship Id="rId5" Type="http://schemas.openxmlformats.org/officeDocument/2006/relationships/hyperlink" Target="https://pandia.ru/text/category/akt_normativnij/" TargetMode="External"/><Relationship Id="rId15" Type="http://schemas.openxmlformats.org/officeDocument/2006/relationships/hyperlink" Target="https://pandia.ru/text/category/skoraya_meditcinskaya_pomoshmz/" TargetMode="External"/><Relationship Id="rId23" Type="http://schemas.openxmlformats.org/officeDocument/2006/relationships/hyperlink" Target="https://pandia.ru/text/category/organi_mestnogo_samoupravleniya/" TargetMode="External"/><Relationship Id="rId28" Type="http://schemas.openxmlformats.org/officeDocument/2006/relationships/hyperlink" Target="https://pandia.ru/text/category/virus/" TargetMode="External"/><Relationship Id="rId10" Type="http://schemas.openxmlformats.org/officeDocument/2006/relationships/hyperlink" Target="https://pandia.ru/text/categ/repetitor.php" TargetMode="External"/><Relationship Id="rId19" Type="http://schemas.openxmlformats.org/officeDocument/2006/relationships/hyperlink" Target="https://pandia.ru/text/categ/nauka.php" TargetMode="External"/><Relationship Id="rId31" Type="http://schemas.openxmlformats.org/officeDocument/2006/relationships/hyperlink" Target="https://studme.org/208653/pravo/pravovoe_obespechenie_meditsinskoy_deyatel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/nauka.php" TargetMode="External"/><Relationship Id="rId14" Type="http://schemas.openxmlformats.org/officeDocument/2006/relationships/hyperlink" Target="https://pandia.ru/text/category/pomoshmz_detyam/" TargetMode="External"/><Relationship Id="rId22" Type="http://schemas.openxmlformats.org/officeDocument/2006/relationships/hyperlink" Target="https://pandia.ru/text/categ/diplom.php" TargetMode="External"/><Relationship Id="rId27" Type="http://schemas.openxmlformats.org/officeDocument/2006/relationships/hyperlink" Target="https://pandia.ru/text/categ/nauka.php" TargetMode="External"/><Relationship Id="rId30" Type="http://schemas.openxmlformats.org/officeDocument/2006/relationships/hyperlink" Target="https://studme.org/208716/pravo/voprosy_zadaniya_proverki_poluchennyh_znani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12744</Words>
  <Characters>72641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2020-05-22T07:03:00Z</dcterms:created>
  <dcterms:modified xsi:type="dcterms:W3CDTF">2020-05-22T07:08:00Z</dcterms:modified>
</cp:coreProperties>
</file>